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3B5" w:rsidRPr="00DC53B5" w:rsidRDefault="00DC53B5" w:rsidP="00DC53B5">
      <w:pPr>
        <w:widowControl w:val="0"/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2343150</wp:posOffset>
            </wp:positionH>
            <wp:positionV relativeFrom="paragraph">
              <wp:posOffset>-419100</wp:posOffset>
            </wp:positionV>
            <wp:extent cx="720090" cy="942975"/>
            <wp:effectExtent l="0" t="0" r="3810" b="9525"/>
            <wp:wrapNone/>
            <wp:docPr id="6" name="Рисунок 6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-342900</wp:posOffset>
                </wp:positionV>
                <wp:extent cx="1388745" cy="53911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8745" cy="539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53B5" w:rsidRDefault="00DC53B5" w:rsidP="00DC53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378pt;margin-top:-27pt;width:109.35pt;height:4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" stroked="f">
                <v:textbox>
                  <w:txbxContent>
                    <w:p w:rsidR="00DC53B5" w:rsidRDefault="00DC53B5" w:rsidP="00DC53B5"/>
                  </w:txbxContent>
                </v:textbox>
              </v:shape>
            </w:pict>
          </mc:Fallback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0"/>
      </w:tblGrid>
      <w:tr w:rsidR="00DC53B5" w:rsidRPr="00DC53B5" w:rsidTr="00F93C2D">
        <w:trPr>
          <w:trHeight w:val="397"/>
        </w:trPr>
        <w:tc>
          <w:tcPr>
            <w:tcW w:w="10800" w:type="dxa"/>
          </w:tcPr>
          <w:p w:rsidR="00DC53B5" w:rsidRPr="00DC53B5" w:rsidRDefault="00DC53B5" w:rsidP="00DC53B5">
            <w:pPr>
              <w:framePr w:wrap="around" w:vAnchor="page" w:hAnchor="page" w:x="723" w:y="2395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DC53B5" w:rsidRPr="00DC53B5" w:rsidTr="00F93C2D">
        <w:tc>
          <w:tcPr>
            <w:tcW w:w="10800" w:type="dxa"/>
          </w:tcPr>
          <w:p w:rsidR="00DC53B5" w:rsidRPr="00DC53B5" w:rsidRDefault="00DC53B5" w:rsidP="00DC53B5">
            <w:pPr>
              <w:framePr w:wrap="around" w:vAnchor="page" w:hAnchor="page" w:x="723" w:y="2395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DC53B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АДМИНИСТРАЦИЯ УСТЬ-УЗИНСКОГО СЕЛЬСОВЕТА</w:t>
            </w:r>
          </w:p>
        </w:tc>
      </w:tr>
      <w:tr w:rsidR="00DC53B5" w:rsidRPr="00DC53B5" w:rsidTr="00F93C2D">
        <w:trPr>
          <w:trHeight w:val="397"/>
        </w:trPr>
        <w:tc>
          <w:tcPr>
            <w:tcW w:w="10800" w:type="dxa"/>
          </w:tcPr>
          <w:p w:rsidR="00DC53B5" w:rsidRPr="00DC53B5" w:rsidRDefault="00DC53B5" w:rsidP="00DC53B5">
            <w:pPr>
              <w:framePr w:wrap="around" w:vAnchor="page" w:hAnchor="page" w:x="723" w:y="2395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DC53B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ШЕМЫШЕЙСКОГО РАЙОНА ПЕНЗЕНСКОЙ ОБЛАСТИ</w:t>
            </w:r>
          </w:p>
        </w:tc>
      </w:tr>
      <w:tr w:rsidR="00DC53B5" w:rsidRPr="00DC53B5" w:rsidTr="00F93C2D">
        <w:tc>
          <w:tcPr>
            <w:tcW w:w="10800" w:type="dxa"/>
          </w:tcPr>
          <w:p w:rsidR="00DC53B5" w:rsidRPr="00DC53B5" w:rsidRDefault="00DC53B5" w:rsidP="00DC53B5">
            <w:pPr>
              <w:keepNext/>
              <w:framePr w:wrap="around" w:vAnchor="page" w:hAnchor="page" w:x="723" w:y="2395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40"/>
                <w:szCs w:val="20"/>
              </w:rPr>
            </w:pPr>
          </w:p>
        </w:tc>
      </w:tr>
      <w:tr w:rsidR="00DC53B5" w:rsidRPr="00DC53B5" w:rsidTr="00F93C2D">
        <w:trPr>
          <w:trHeight w:val="524"/>
        </w:trPr>
        <w:tc>
          <w:tcPr>
            <w:tcW w:w="10800" w:type="dxa"/>
            <w:vAlign w:val="center"/>
          </w:tcPr>
          <w:p w:rsidR="00DC53B5" w:rsidRPr="00DC53B5" w:rsidRDefault="00ED3B6D" w:rsidP="00DC53B5">
            <w:pPr>
              <w:keepNext/>
              <w:framePr w:wrap="around" w:vAnchor="page" w:hAnchor="page" w:x="723" w:y="2395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</w:t>
            </w:r>
            <w:bookmarkStart w:id="0" w:name="_GoBack"/>
            <w:bookmarkEnd w:id="0"/>
            <w:r w:rsidR="00DC53B5" w:rsidRPr="00DC53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Pr="00ED3B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ПРОЕКТ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</w:tc>
      </w:tr>
    </w:tbl>
    <w:p w:rsidR="00DC53B5" w:rsidRPr="00DC53B5" w:rsidRDefault="00DC53B5" w:rsidP="00DC53B5">
      <w:pPr>
        <w:spacing w:after="0" w:line="192" w:lineRule="auto"/>
        <w:jc w:val="both"/>
        <w:rPr>
          <w:rFonts w:ascii="Times New Roman" w:eastAsia="Times New Roman" w:hAnsi="Times New Roman" w:cs="Times New Roman"/>
          <w:sz w:val="30"/>
          <w:szCs w:val="20"/>
        </w:rPr>
      </w:pPr>
    </w:p>
    <w:p w:rsidR="00DC53B5" w:rsidRPr="00DC53B5" w:rsidRDefault="00DC53B5" w:rsidP="00DC53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53B5" w:rsidRPr="00DC53B5" w:rsidRDefault="00DC53B5" w:rsidP="00DC53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53B5" w:rsidRPr="00DC53B5" w:rsidRDefault="00DC53B5" w:rsidP="00DC53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DC53B5" w:rsidRPr="00DC53B5" w:rsidTr="00F93C2D">
        <w:tc>
          <w:tcPr>
            <w:tcW w:w="284" w:type="dxa"/>
            <w:vAlign w:val="bottom"/>
          </w:tcPr>
          <w:p w:rsidR="00DC53B5" w:rsidRPr="00DC53B5" w:rsidRDefault="00DC53B5" w:rsidP="00DC53B5">
            <w:pPr>
              <w:framePr w:wrap="around" w:vAnchor="page" w:hAnchor="page" w:x="4016" w:y="50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C53B5">
              <w:rPr>
                <w:rFonts w:ascii="Times New Roman" w:eastAsia="Times New Roman" w:hAnsi="Times New Roman" w:cs="Times New Roman"/>
                <w:sz w:val="24"/>
                <w:szCs w:val="20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C53B5" w:rsidRPr="00DC53B5" w:rsidRDefault="00DC53B5" w:rsidP="00DC53B5">
            <w:pPr>
              <w:framePr w:wrap="around" w:vAnchor="page" w:hAnchor="page" w:x="4016" w:y="50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97" w:type="dxa"/>
            <w:vAlign w:val="bottom"/>
          </w:tcPr>
          <w:p w:rsidR="00DC53B5" w:rsidRPr="00DC53B5" w:rsidRDefault="00DC53B5" w:rsidP="00DC53B5">
            <w:pPr>
              <w:framePr w:wrap="around" w:vAnchor="page" w:hAnchor="page" w:x="4016" w:y="50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C53B5">
              <w:rPr>
                <w:rFonts w:ascii="Times New Roman" w:eastAsia="Times New Roman" w:hAnsi="Times New Roman" w:cs="Times New Roman"/>
                <w:sz w:val="24"/>
                <w:szCs w:val="20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C53B5" w:rsidRPr="00DC53B5" w:rsidRDefault="00DC53B5" w:rsidP="00DC53B5">
            <w:pPr>
              <w:framePr w:wrap="around" w:vAnchor="page" w:hAnchor="page" w:x="4016" w:y="50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DC53B5" w:rsidRPr="00DC53B5" w:rsidTr="00F93C2D">
        <w:tc>
          <w:tcPr>
            <w:tcW w:w="4650" w:type="dxa"/>
            <w:gridSpan w:val="4"/>
          </w:tcPr>
          <w:p w:rsidR="00DC53B5" w:rsidRPr="00DC53B5" w:rsidRDefault="00DC53B5" w:rsidP="00DC53B5">
            <w:pPr>
              <w:framePr w:wrap="around" w:vAnchor="page" w:hAnchor="page" w:x="4016" w:y="50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0"/>
              </w:rPr>
            </w:pPr>
          </w:p>
          <w:p w:rsidR="00DC53B5" w:rsidRPr="00DC53B5" w:rsidRDefault="00DC53B5" w:rsidP="00DC53B5">
            <w:pPr>
              <w:framePr w:wrap="around" w:vAnchor="page" w:hAnchor="page" w:x="4016" w:y="50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C53B5">
              <w:rPr>
                <w:rFonts w:ascii="Times New Roman" w:eastAsia="Times New Roman" w:hAnsi="Times New Roman" w:cs="Times New Roman"/>
                <w:sz w:val="24"/>
                <w:szCs w:val="20"/>
              </w:rPr>
              <w:t>с. Усть-Уза</w:t>
            </w:r>
          </w:p>
        </w:tc>
      </w:tr>
    </w:tbl>
    <w:p w:rsidR="00DC53B5" w:rsidRDefault="00DC53B5" w:rsidP="00F447A3">
      <w:pPr>
        <w:spacing w:after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53B5" w:rsidRDefault="00DC53B5" w:rsidP="00F447A3">
      <w:pPr>
        <w:spacing w:after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53B5" w:rsidRDefault="00DC53B5" w:rsidP="00F447A3">
      <w:pPr>
        <w:spacing w:after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140D" w:rsidRPr="004D140D" w:rsidRDefault="004D140D" w:rsidP="004D140D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140D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</w:t>
      </w:r>
    </w:p>
    <w:p w:rsidR="004D140D" w:rsidRPr="004D140D" w:rsidRDefault="004D140D" w:rsidP="004D140D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140D">
        <w:rPr>
          <w:rFonts w:ascii="Times New Roman" w:eastAsia="Times New Roman" w:hAnsi="Times New Roman" w:cs="Times New Roman"/>
          <w:b/>
          <w:sz w:val="28"/>
          <w:szCs w:val="28"/>
        </w:rPr>
        <w:t>муниципальной услуги «Признание садового дома жилым домом или жилого дома садовым домом»</w:t>
      </w:r>
    </w:p>
    <w:p w:rsidR="00F447A3" w:rsidRPr="00313FA7" w:rsidRDefault="00F447A3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F447A3" w:rsidRPr="00180F86" w:rsidRDefault="00F447A3" w:rsidP="004D4EEF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F86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11" w:history="1">
        <w:r w:rsidRPr="00180F8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80F86"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="004D4EEF" w:rsidRPr="004D4EEF">
        <w:rPr>
          <w:rFonts w:ascii="Times New Roman" w:hAnsi="Times New Roman" w:cs="Times New Roman"/>
          <w:sz w:val="24"/>
          <w:szCs w:val="24"/>
        </w:rPr>
        <w:t>постановлениями администрации Усть-Узинского сельсовета Шемышейского района Пензенской области от</w:t>
      </w:r>
      <w:r w:rsidR="004D4EEF">
        <w:rPr>
          <w:rFonts w:ascii="Times New Roman" w:hAnsi="Times New Roman" w:cs="Times New Roman"/>
          <w:sz w:val="24"/>
          <w:szCs w:val="24"/>
        </w:rPr>
        <w:t xml:space="preserve"> 23.08.2019 № 66</w:t>
      </w:r>
      <w:r w:rsidR="004D4EEF" w:rsidRPr="004D4EEF">
        <w:rPr>
          <w:rFonts w:ascii="Times New Roman" w:hAnsi="Times New Roman" w:cs="Times New Roman"/>
          <w:sz w:val="24"/>
          <w:szCs w:val="24"/>
        </w:rPr>
        <w:t xml:space="preserve"> «О разработке и утверждении административных регламентов предоставления мун</w:t>
      </w:r>
      <w:r w:rsidR="004D4EEF">
        <w:rPr>
          <w:rFonts w:ascii="Times New Roman" w:hAnsi="Times New Roman" w:cs="Times New Roman"/>
          <w:sz w:val="24"/>
          <w:szCs w:val="24"/>
        </w:rPr>
        <w:t xml:space="preserve">иципальных услуг администрацией </w:t>
      </w:r>
      <w:r w:rsidR="004D4EEF" w:rsidRPr="004D4EEF">
        <w:rPr>
          <w:rFonts w:ascii="Times New Roman" w:hAnsi="Times New Roman" w:cs="Times New Roman"/>
          <w:sz w:val="24"/>
          <w:szCs w:val="24"/>
        </w:rPr>
        <w:t xml:space="preserve">Усть-Узинского сельсовета Шемышейского района Пензенской области», от </w:t>
      </w:r>
      <w:r w:rsidR="004D4EEF">
        <w:rPr>
          <w:rFonts w:ascii="Times New Roman" w:hAnsi="Times New Roman" w:cs="Times New Roman"/>
          <w:sz w:val="24"/>
          <w:szCs w:val="24"/>
        </w:rPr>
        <w:t xml:space="preserve">20.06.2019 № 45 </w:t>
      </w:r>
      <w:r w:rsidR="004D4EEF" w:rsidRPr="004D4EEF">
        <w:rPr>
          <w:rFonts w:ascii="Times New Roman" w:hAnsi="Times New Roman" w:cs="Times New Roman"/>
          <w:sz w:val="24"/>
          <w:szCs w:val="24"/>
        </w:rPr>
        <w:t xml:space="preserve">«Об утверждении Реестра муниципальных услуг Усть-Узинского сельсовета Шемышейского района Пензенской области», </w:t>
      </w:r>
      <w:r w:rsidRPr="00180F86">
        <w:rPr>
          <w:rFonts w:ascii="Times New Roman" w:hAnsi="Times New Roman" w:cs="Times New Roman"/>
          <w:sz w:val="24"/>
          <w:szCs w:val="24"/>
        </w:rPr>
        <w:t>статьей 23 Устава Усть-Узинского сельсовета Шемышейского района Пензенской области,</w:t>
      </w:r>
    </w:p>
    <w:p w:rsidR="005F79E6" w:rsidRDefault="00F447A3" w:rsidP="00E27A93">
      <w:pPr>
        <w:autoSpaceDE w:val="0"/>
        <w:autoSpaceDN w:val="0"/>
        <w:adjustRightInd w:val="0"/>
        <w:spacing w:line="240" w:lineRule="auto"/>
        <w:ind w:firstLine="53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 xml:space="preserve">администрация Усть-Узинского сельсовета Шемышейского района </w:t>
      </w:r>
    </w:p>
    <w:p w:rsidR="00E27A93" w:rsidRDefault="00F447A3" w:rsidP="00E27A93">
      <w:pPr>
        <w:autoSpaceDE w:val="0"/>
        <w:autoSpaceDN w:val="0"/>
        <w:adjustRightInd w:val="0"/>
        <w:spacing w:line="240" w:lineRule="auto"/>
        <w:ind w:firstLine="53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>Пензенской области постановляет:</w:t>
      </w:r>
    </w:p>
    <w:p w:rsidR="004D140D" w:rsidRPr="004D140D" w:rsidRDefault="004D140D" w:rsidP="004D140D">
      <w:pPr>
        <w:pStyle w:val="afa"/>
        <w:widowControl w:val="0"/>
        <w:numPr>
          <w:ilvl w:val="0"/>
          <w:numId w:val="5"/>
        </w:numPr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40D">
        <w:rPr>
          <w:rFonts w:ascii="Times New Roman" w:eastAsia="Times New Roman" w:hAnsi="Times New Roman" w:cs="Times New Roman"/>
          <w:sz w:val="24"/>
          <w:szCs w:val="24"/>
        </w:rPr>
        <w:t xml:space="preserve">Утвердить прилагаемый административный </w:t>
      </w:r>
      <w:hyperlink r:id="rId12" w:anchor="P31" w:history="1">
        <w:r w:rsidRPr="004D140D">
          <w:rPr>
            <w:rFonts w:ascii="Times New Roman" w:eastAsia="Times New Roman" w:hAnsi="Times New Roman" w:cs="Times New Roman"/>
            <w:sz w:val="24"/>
            <w:szCs w:val="24"/>
          </w:rPr>
          <w:t>регламент</w:t>
        </w:r>
      </w:hyperlink>
      <w:r w:rsidRPr="004D14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40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предоставления </w:t>
      </w:r>
    </w:p>
    <w:p w:rsidR="004D140D" w:rsidRPr="004D140D" w:rsidRDefault="004D140D" w:rsidP="004D140D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40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муниципальной услуги «Признание садового дома жилым домом или </w:t>
      </w:r>
    </w:p>
    <w:p w:rsidR="00D3442F" w:rsidRDefault="004D140D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40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жилого дома садовым домом</w:t>
      </w:r>
      <w:r w:rsidRPr="004D140D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45010E" w:rsidRPr="0045010E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10D1" w:rsidRPr="00672A8D" w:rsidRDefault="00D3442F" w:rsidP="008910D1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D140D">
        <w:rPr>
          <w:rFonts w:ascii="Times New Roman" w:hAnsi="Times New Roman" w:cs="Times New Roman"/>
          <w:sz w:val="24"/>
          <w:szCs w:val="24"/>
        </w:rPr>
        <w:t>2</w:t>
      </w:r>
      <w:r w:rsidR="00F447A3" w:rsidRPr="00180F86">
        <w:rPr>
          <w:rFonts w:ascii="Times New Roman" w:hAnsi="Times New Roman" w:cs="Times New Roman"/>
          <w:sz w:val="24"/>
          <w:szCs w:val="24"/>
        </w:rPr>
        <w:t>. О</w:t>
      </w:r>
      <w:r w:rsidR="00F447A3" w:rsidRPr="00180F86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>публиковать настоящее постановление в информационном</w:t>
      </w:r>
      <w:r w:rsidR="004D140D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 бюллетене «Сельские ведомости» </w:t>
      </w:r>
      <w:r w:rsidR="004D140D" w:rsidRPr="004D140D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>и на официальном сайте администрации Усть-Узинского сельсовета Шемышейского района Пензенской области в информационно-телекоммуникационной сети «Интернет».</w:t>
      </w:r>
    </w:p>
    <w:p w:rsidR="008910D1" w:rsidRDefault="008910D1" w:rsidP="008910D1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     </w:t>
      </w:r>
      <w:r w:rsidRPr="008910D1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со дня его официального опубликования, за исключением пункта 2.23 Административного регламента.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10D1" w:rsidRDefault="008910D1" w:rsidP="008910D1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8910D1">
        <w:rPr>
          <w:rFonts w:ascii="Times New Roman" w:hAnsi="Times New Roman" w:cs="Times New Roman"/>
          <w:sz w:val="24"/>
          <w:szCs w:val="24"/>
        </w:rPr>
        <w:t>Пункт 2.23 Административного регламента вступает в силу, а пункт 2.22 Административного регламента утрачивает силу с 01.07.2020.</w:t>
      </w:r>
    </w:p>
    <w:p w:rsidR="00D3442F" w:rsidRDefault="008910D1" w:rsidP="008910D1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910D1" w:rsidRDefault="00D3442F" w:rsidP="008910D1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8910D1">
        <w:rPr>
          <w:rFonts w:ascii="Times New Roman" w:hAnsi="Times New Roman" w:cs="Times New Roman"/>
          <w:sz w:val="24"/>
          <w:szCs w:val="24"/>
        </w:rPr>
        <w:t>4</w:t>
      </w:r>
      <w:r w:rsidR="00F447A3" w:rsidRPr="00180F86">
        <w:rPr>
          <w:rFonts w:ascii="Times New Roman" w:hAnsi="Times New Roman" w:cs="Times New Roman"/>
          <w:sz w:val="24"/>
          <w:szCs w:val="24"/>
        </w:rPr>
        <w:t>. Контроль за исполнением настоящего постановления возложить на главу администрации Усть-Узинского сельсовета Шемышейского района Пензенской области.</w:t>
      </w:r>
    </w:p>
    <w:p w:rsidR="00D3442F" w:rsidRDefault="00D3442F" w:rsidP="008910D1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F01C2D" w:rsidRDefault="00DC53B5" w:rsidP="00F01C2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F86">
        <w:rPr>
          <w:rFonts w:ascii="Times New Roman" w:eastAsia="Times New Roman" w:hAnsi="Times New Roman" w:cs="Times New Roman"/>
          <w:sz w:val="24"/>
          <w:szCs w:val="24"/>
        </w:rPr>
        <w:t xml:space="preserve">Глава Администрации Усть-Узинского сельсовета </w:t>
      </w:r>
    </w:p>
    <w:p w:rsidR="00F01C2D" w:rsidRDefault="00F01C2D" w:rsidP="00F01C2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F86">
        <w:rPr>
          <w:rFonts w:ascii="Times New Roman" w:eastAsia="Times New Roman" w:hAnsi="Times New Roman" w:cs="Times New Roman"/>
          <w:sz w:val="24"/>
          <w:szCs w:val="24"/>
        </w:rPr>
        <w:t xml:space="preserve">Шемышейского района Пензенской области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А.А. Кадышева</w:t>
      </w:r>
      <w:r w:rsidRPr="00180F8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DC53B5" w:rsidRPr="008910D1" w:rsidRDefault="00DC53B5" w:rsidP="008910D1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80F86" w:rsidRDefault="00180F8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0F86" w:rsidRPr="00180F86" w:rsidRDefault="00180F8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79E6" w:rsidRDefault="005F79E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33D8" w:rsidRDefault="000033D8">
      <w:pPr>
        <w:spacing w:after="1" w:line="280" w:lineRule="atLeast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5010E" w:rsidRDefault="0045010E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955D6" w:rsidRPr="00313FA7" w:rsidRDefault="004955D6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050800" w:rsidRPr="00313FA7" w:rsidRDefault="00050800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050800" w:rsidRPr="00313FA7" w:rsidRDefault="00050800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Усть-Узинского сельсовета Шемышейского района</w:t>
      </w:r>
    </w:p>
    <w:p w:rsidR="00050800" w:rsidRPr="00313FA7" w:rsidRDefault="00050800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050800" w:rsidRPr="00313FA7" w:rsidRDefault="0005080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55D6" w:rsidRPr="00313FA7" w:rsidRDefault="00050800" w:rsidP="00050800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 xml:space="preserve">Административный </w:t>
      </w:r>
      <w:hyperlink w:anchor="P45" w:history="1">
        <w:r w:rsidRPr="00313FA7">
          <w:rPr>
            <w:rFonts w:ascii="Times New Roman" w:hAnsi="Times New Roman" w:cs="Times New Roman"/>
            <w:b/>
            <w:sz w:val="24"/>
            <w:szCs w:val="24"/>
          </w:rPr>
          <w:t>регламент</w:t>
        </w:r>
      </w:hyperlink>
      <w:r w:rsidRPr="00313FA7">
        <w:rPr>
          <w:rFonts w:ascii="Times New Roman" w:hAnsi="Times New Roman" w:cs="Times New Roman"/>
          <w:b/>
          <w:sz w:val="24"/>
          <w:szCs w:val="24"/>
        </w:rPr>
        <w:t xml:space="preserve"> предоставления муниципальной услуги «Предоставление выписок из похозяйственной книги»</w:t>
      </w:r>
    </w:p>
    <w:p w:rsidR="004955D6" w:rsidRPr="00313FA7" w:rsidRDefault="004955D6">
      <w:pPr>
        <w:spacing w:after="1"/>
        <w:rPr>
          <w:rFonts w:ascii="Times New Roman" w:hAnsi="Times New Roman" w:cs="Times New Roman"/>
          <w:sz w:val="24"/>
          <w:szCs w:val="24"/>
        </w:rPr>
      </w:pPr>
      <w:bookmarkStart w:id="1" w:name="P34"/>
      <w:bookmarkEnd w:id="1"/>
    </w:p>
    <w:p w:rsidR="004955D6" w:rsidRPr="00313FA7" w:rsidRDefault="004955D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55D6" w:rsidRPr="00313FA7" w:rsidRDefault="004955D6">
      <w:pPr>
        <w:spacing w:after="1" w:line="28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4955D6" w:rsidRPr="00313FA7" w:rsidRDefault="004955D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55D6" w:rsidRPr="00313FA7" w:rsidRDefault="004955D6" w:rsidP="00DB2CC7">
      <w:pPr>
        <w:spacing w:after="1" w:line="2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>Предмет регулирования</w:t>
      </w:r>
    </w:p>
    <w:p w:rsidR="00112113" w:rsidRPr="00112113" w:rsidRDefault="00112113" w:rsidP="00112113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12113" w:rsidRPr="00112113" w:rsidRDefault="00112113" w:rsidP="00112113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2113">
        <w:rPr>
          <w:rFonts w:ascii="Times New Roman" w:eastAsia="Times New Roman" w:hAnsi="Times New Roman" w:cs="Times New Roman"/>
          <w:sz w:val="24"/>
          <w:szCs w:val="24"/>
        </w:rPr>
        <w:t>1.1. Административный регламент предоставления муниципальной услуги «Признание садового дома жилым домом или жилого дома садовым домом» (далее - Административный регламент) устанавливает сроки и последовательность административных процедур (действий),</w:t>
      </w:r>
      <w:r w:rsidRPr="00112113"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r w:rsidRPr="00112113">
        <w:rPr>
          <w:rFonts w:ascii="Times New Roman" w:eastAsia="Times New Roman" w:hAnsi="Times New Roman" w:cs="Times New Roman"/>
          <w:sz w:val="24"/>
          <w:szCs w:val="24"/>
        </w:rPr>
        <w:t xml:space="preserve">порядок и стандарт предоставления муниципальной услуги осуществляемых Администрацией </w:t>
      </w:r>
      <w:r w:rsidRPr="00112113">
        <w:rPr>
          <w:rFonts w:ascii="Times New Roman" w:eastAsia="Calibri" w:hAnsi="Times New Roman" w:cs="Times New Roman"/>
          <w:sz w:val="24"/>
          <w:szCs w:val="24"/>
          <w:lang w:eastAsia="en-US"/>
        </w:rPr>
        <w:t>Усть-Узинского сельсовета Шемышейского района Пензенской области</w:t>
      </w:r>
      <w:r w:rsidRPr="0011211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  <w:r w:rsidRPr="00112113">
        <w:rPr>
          <w:rFonts w:ascii="Times New Roman" w:eastAsia="Times New Roman" w:hAnsi="Times New Roman" w:cs="Times New Roman"/>
          <w:sz w:val="24"/>
          <w:szCs w:val="24"/>
        </w:rPr>
        <w:t>(далее - Администрация) в процессе предоставления муниципальной услуги «Признание садового дома жилым домом или жилого дома садовым домом» (далее - муниципальная услуга).</w:t>
      </w:r>
    </w:p>
    <w:p w:rsidR="004955D6" w:rsidRPr="00313FA7" w:rsidRDefault="004955D6" w:rsidP="00DF2840">
      <w:pPr>
        <w:spacing w:before="280"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13FA7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112113" w:rsidRPr="00112113" w:rsidRDefault="00112113" w:rsidP="00112113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2113">
        <w:rPr>
          <w:rFonts w:ascii="Times New Roman" w:eastAsia="Times New Roman" w:hAnsi="Times New Roman" w:cs="Times New Roman"/>
          <w:sz w:val="24"/>
          <w:szCs w:val="24"/>
        </w:rPr>
        <w:t xml:space="preserve">1.2. Заявителями являются - собственники садового или жилого дома, расположенного на территории </w:t>
      </w:r>
      <w:r w:rsidRPr="00112113">
        <w:rPr>
          <w:rFonts w:ascii="Times New Roman" w:eastAsia="Calibri" w:hAnsi="Times New Roman" w:cs="Times New Roman"/>
          <w:sz w:val="24"/>
          <w:szCs w:val="24"/>
          <w:lang w:eastAsia="en-US"/>
        </w:rPr>
        <w:t>Усть-Узинского сельсовета Шемышейского района</w:t>
      </w:r>
    </w:p>
    <w:p w:rsidR="00112113" w:rsidRPr="00112113" w:rsidRDefault="00112113" w:rsidP="00112113">
      <w:pPr>
        <w:tabs>
          <w:tab w:val="left" w:pos="9921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113">
        <w:rPr>
          <w:rFonts w:ascii="Times New Roman" w:eastAsia="Calibri" w:hAnsi="Times New Roman" w:cs="Times New Roman"/>
          <w:sz w:val="24"/>
          <w:szCs w:val="24"/>
          <w:lang w:eastAsia="en-US"/>
        </w:rPr>
        <w:t>Пензенской области)</w:t>
      </w:r>
      <w:r w:rsidRPr="00112113">
        <w:rPr>
          <w:rFonts w:ascii="Times New Roman" w:eastAsia="Times New Roman" w:hAnsi="Times New Roman" w:cs="Times New Roman"/>
          <w:sz w:val="24"/>
          <w:szCs w:val="24"/>
        </w:rPr>
        <w:t xml:space="preserve"> (далее – заявители). </w:t>
      </w:r>
    </w:p>
    <w:p w:rsidR="00112113" w:rsidRPr="00112113" w:rsidRDefault="00112113" w:rsidP="00112113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113">
        <w:rPr>
          <w:rFonts w:ascii="Times New Roman" w:eastAsia="Times New Roman" w:hAnsi="Times New Roman" w:cs="Times New Roman"/>
          <w:sz w:val="24"/>
          <w:szCs w:val="24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112113" w:rsidRPr="00112113" w:rsidRDefault="00112113" w:rsidP="00112113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CC7" w:rsidRPr="00313FA7" w:rsidRDefault="00DB2CC7" w:rsidP="00DB2CC7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3FA7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порядку информирования </w:t>
      </w:r>
    </w:p>
    <w:p w:rsidR="00DB2CC7" w:rsidRDefault="00DB2CC7" w:rsidP="00DB2CC7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3FA7">
        <w:rPr>
          <w:rFonts w:ascii="Times New Roman" w:hAnsi="Times New Roman" w:cs="Times New Roman"/>
          <w:b/>
          <w:bCs/>
          <w:sz w:val="24"/>
          <w:szCs w:val="24"/>
        </w:rPr>
        <w:t>о предоставлении муниципальной услуги</w:t>
      </w:r>
    </w:p>
    <w:p w:rsidR="006C2263" w:rsidRPr="00313FA7" w:rsidRDefault="006C2263" w:rsidP="00DB2CC7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1.3.  Информирование заявителя о предоставлении муниципальной услуги осуществляется: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1.3.1. Лично;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1.3.3.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Посредством использования телефонной, почтовой связи, а также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электронной почты;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1.3.4.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Посредством размещения информации на официальном сайте Администрации в информационно-телеком</w:t>
      </w:r>
      <w:r w:rsidR="00060E37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 xml:space="preserve">муникационной сети «Интернет» </w:t>
      </w:r>
      <w:r w:rsid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http:ustuza.shem.pnzreg.ru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 xml:space="preserve"> (далее –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(www.gosuslugi.ru)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lastRenderedPageBreak/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а) при личном обращении заявителя;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б) по письменным обращениям (в том числе по электронной почте).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Ответ на обращение направляется почтой в адрес заявителя в срок, не превышающий пяти рабочих дней со дня регистрации письменного обращения либо в электронной форме на адрес электронной почты заявителя, в случае если заявитель указывает на такой способ его получения.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в) по телефону.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д)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1)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2)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 xml:space="preserve"> круг заявителей, которым предоставляется муниципальная услуга;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3)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 xml:space="preserve">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4)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 xml:space="preserve"> срок предоставления муниципальной услуги;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5)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 xml:space="preserve"> порядок и способы подачи документов, представляемых заявителем для получения муниципальной услуги;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6)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lastRenderedPageBreak/>
        <w:t>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… ... (наименование муниципального образования);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7)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8)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9)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45010E" w:rsidRPr="0045010E" w:rsidRDefault="00F95A3B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10)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 xml:space="preserve"> </w:t>
      </w:r>
      <w:r w:rsidR="0045010E"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- адрес: 442449 Пензенская область, Шемышейский район, с. Усть-Уза, ул. имени А.Ж. Богданова, 1 б;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Прием документов для целей предоставления муниципальной услуги осуществляется по адресу: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- адрес: 442449 Пензенская область, Шемышейский район, с. Усть-Уза, ул. имени А.Ж. Богданова, 1 б;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Телефон: 8(84159)25-2-42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Официальный сайт Администрации: http:ustuza.shem.pnzreg.ru</w:t>
      </w:r>
    </w:p>
    <w:p w:rsidR="00F95A3B" w:rsidRPr="00F95A3B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Адрес электронной почты Администрации: anija-kadysheva@mail.ru</w:t>
      </w:r>
      <w:r w:rsidR="00F95A3B"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;</w:t>
      </w:r>
    </w:p>
    <w:p w:rsidR="0045010E" w:rsidRPr="0045010E" w:rsidRDefault="00F95A3B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11)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</w:r>
      <w:r w:rsidR="0045010E"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1.6. График работы Администрации: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Понедельник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с 08.00 час. до 12.00 час., с 13.00 час.до 17.00 час.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Вторник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с 08.00 час. до 12.00 час., с 13.00 час.до 17.00 час.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Среда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 xml:space="preserve">            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с 08.00 час. до 12.00 час., с 13.00 час.до 17.00 час.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Четверг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 xml:space="preserve">            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с 08.00 час. до 12.00 час., с 13.00 час.до 17.00 час.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Пятница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с 08.00 час. до 12.00 час., с 13.00 час.до 17.00 час.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Суббота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выходной день.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Воскресенье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выходной день.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1.7. Часы приема заявлений на предоставление муниципальной услуги Администрацией: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Понедельник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с 08.00 час. до 12.00 час., с 13.00 час.до 17.00 час.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Вторник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с 08.00 час. до 12.00 час., с 13.00 час.до 17.00 час.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Среда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 xml:space="preserve">            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с 08.00 час. до 12.00 час., с 13.00 час.до 17.00 час.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Четверг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 xml:space="preserve">            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с 08.00 час. до 12.00 час., с 13.00 час.до 17.00 час.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Пятница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с 08.00 час. до 12.00 час., с 13.00 час.до 17.00 час.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Суббота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выходной день.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Воскресенье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выходной день.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1.8. Заявители вправе получить муниципальную услугу через МФЦ в соответствии с соглашением о взаимодействии, заключенным между МФЦ и Администрацией, предоставляющим муниципальную услугу (далее - соглашение о взаимодействии), с момента вступления в силу соглашения о взаимодействии, а также через Единый портал и (или) Региональный портал.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 xml:space="preserve">Адрес МФЦ: 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442430, Пензенская область, Шемышейский район, р.п. Шемышейка, улица Ленина, 32.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Телефоны: 8(84159) 2-02-15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Официальный сайт МФЦ: http:www.mfcinfo.ru.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Адрес электронной почты МФЦ: mfcshem@mail.ru;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val="en-US"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val="en-US" w:eastAsia="ar-SA"/>
        </w:rPr>
        <w:t>E-mail: mfcshem@mail.ru;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График работы МФЦ: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Понедельник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с 08.00 час.до 17.00 час.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Вторник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с 08.00 час.до 17.00 час.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lastRenderedPageBreak/>
        <w:t>Среда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 xml:space="preserve">            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с 08.00 час.до 17.00 час.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Четверг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 xml:space="preserve">            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с 08.00 час.до 17.00 час.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Пятница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с 08.00 час.до 17.00 час.</w:t>
      </w:r>
    </w:p>
    <w:p w:rsidR="0045010E" w:rsidRPr="0045010E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Суббота</w:t>
      </w:r>
      <w:r w:rsidRPr="0045010E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с 08.00 час.до 13.00 час.</w:t>
      </w:r>
    </w:p>
    <w:p w:rsidR="00F95A3B" w:rsidRPr="00F95A3B" w:rsidRDefault="0045010E" w:rsidP="004501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Воскресенье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выходной день</w:t>
      </w:r>
      <w:r w:rsidR="00F95A3B"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;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12)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1.6. 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1.7.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Информация по вопросам предоставления муниципальной услуги предоставляется заявителю бесплатно.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1.8.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1.9. Порядок, форма, место размещения и способы получения справочной информации.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К справочной информации относится следующая информация: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-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 xml:space="preserve"> место нахождения и график работы Администрации и МФЦ;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-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 xml:space="preserve"> справочные телефоны Администрации и МФЦ, в том числе номер телефона-автоинформатора (при наличии);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-</w:t>
      </w: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ab/>
        <w:t xml:space="preserve"> адреса официальных сайтов Администрации и МФЦ, адреса их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электронной почты.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1.10. Справочная информация, предусмотренная пунктом 1.9 Административного регламента, размещается на информационных стендах  Администрации, МФЦ, на официальном сайте Администрации, МФЦ, на Едином портале, Региональном портале.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F95A3B" w:rsidRPr="00F95A3B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6C2263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</w:pPr>
      <w:r w:rsidRPr="00F95A3B">
        <w:rPr>
          <w:rFonts w:ascii="Times New Roman" w:eastAsia="Times New Roman" w:hAnsi="Times New Roman" w:cs="Times New Roman"/>
          <w:position w:val="-2"/>
          <w:sz w:val="24"/>
          <w:szCs w:val="24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F95A3B" w:rsidRPr="006C2263" w:rsidRDefault="00F95A3B" w:rsidP="00F95A3B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A"/>
          <w:position w:val="-2"/>
          <w:sz w:val="24"/>
          <w:szCs w:val="24"/>
          <w:lang w:eastAsia="ar-SA"/>
        </w:rPr>
      </w:pPr>
    </w:p>
    <w:p w:rsidR="00525C69" w:rsidRDefault="00525C69" w:rsidP="00525C69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/>
          <w:bCs/>
          <w:sz w:val="24"/>
          <w:szCs w:val="24"/>
        </w:rPr>
        <w:t>II. Стандарт предоставления муниципальной услуги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муниципальной услуги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2.1. Наименование муниципальной услуги: «Признание садового дома жилым домом или жилого дома садовым домом».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Краткое наименование муниципальной услуги не предусмотрено.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органа местного самоуправления, предоставляющего муниципальную услугу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2.2. Предоставление муниципальной услуги осуществляет Администрация.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 предоставления муниципальной услуги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2.3. Результатом предоставления муниципальной услуги является: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решение о признании садового дома жилым домом или жилого дома садовым домом;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решение об отказе в признании садового дома жилым домом или жилого дома садовым домом.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предоставления муниципальной услуги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2.4. Срок предоставления муниципальной услуги - 45 календарных дней со дня подачи заявления о предоставлении муниципальной услуги в Администрацию. 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В случае если окончание срока рассмотрения заявления приходится на нерабочий день, днем окончания срока считается рабочий день, следующий за нерабочим днем.</w:t>
      </w:r>
    </w:p>
    <w:p w:rsidR="0045010E" w:rsidRPr="00525C69" w:rsidRDefault="0045010E" w:rsidP="0045010E">
      <w:pPr>
        <w:spacing w:after="0" w:line="240" w:lineRule="auto"/>
        <w:ind w:firstLine="567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В случае представления заявления через МФЦ срок, указанный в абзаце первом настоящего пункта, исчисляется со дня получения МФЦ заявления и документов, указанных в пункте 2.6. раздела 2 Административного регламента.</w:t>
      </w:r>
      <w:r w:rsidRPr="00525C69"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</w:p>
    <w:p w:rsidR="0045010E" w:rsidRPr="00525C69" w:rsidRDefault="0045010E" w:rsidP="004501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Решение о признании садового дома жилым домом или жилого дома садовым домом</w:t>
      </w:r>
      <w:r w:rsidRPr="00525C69">
        <w:rPr>
          <w:rFonts w:ascii="Calibri" w:eastAsia="Calibri" w:hAnsi="Calibri" w:cs="Times New Roman"/>
          <w:color w:val="000000"/>
          <w:sz w:val="24"/>
          <w:szCs w:val="24"/>
          <w:lang w:eastAsia="en-US"/>
        </w:rPr>
        <w:t xml:space="preserve"> </w:t>
      </w:r>
      <w:r w:rsidRPr="00525C6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либо решение об отказе в признании садового дома жилым домом или жилого дома садовым домом выдается или направляется заявителю, указанным в заявлении способом, не позднее чем через 3 рабочих дня со дня принятия такого решения.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Правовые основания для предоставления муниципальной услуги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525C6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размещается на 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Специалисты Администрации, обеспечивают размещение и актуализацию 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>перечня нормативных правовых актов, регулирующих предоставление муниципальной услуги,</w:t>
      </w:r>
      <w:r w:rsidRPr="00525C6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Специалисты МФЦ </w:t>
      </w:r>
      <w:r w:rsidRPr="00525C6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обеспечивают размещение и актуализацию 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>перечня нормативных правовых актов, регулирующих предоставление муниципальной услуги, на информационных стендах МФЦ.</w:t>
      </w:r>
    </w:p>
    <w:p w:rsidR="0045010E" w:rsidRPr="00525C69" w:rsidRDefault="0045010E" w:rsidP="0045010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5010E" w:rsidRPr="00525C69" w:rsidRDefault="0045010E" w:rsidP="0045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/>
          <w:sz w:val="24"/>
          <w:szCs w:val="24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P164"/>
      <w:bookmarkEnd w:id="2"/>
      <w:r w:rsidRPr="00525C69">
        <w:rPr>
          <w:rFonts w:ascii="Times New Roman" w:eastAsia="Times New Roman" w:hAnsi="Times New Roman" w:cs="Times New Roman"/>
          <w:sz w:val="24"/>
          <w:szCs w:val="24"/>
        </w:rPr>
        <w:t>2.6. Исчерпывающий перечень документов, которые заявитель (представитель заявителя) должен представить самостоятельно:</w:t>
      </w:r>
    </w:p>
    <w:p w:rsidR="0045010E" w:rsidRPr="00525C69" w:rsidRDefault="0045010E" w:rsidP="004501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1) </w:t>
      </w: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заявление о признании садового дома жилым домом или жилого дома садовым домом (далее - заявление),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или адрес электронной почты заявителя, а также способ получения результата предоставления муниципальной услуги (почтовое отправление с уведомлением о вручении, электронная почта, получение лично в МФЦ, получение лично в Администрации);</w:t>
      </w:r>
    </w:p>
    <w:p w:rsidR="0045010E" w:rsidRPr="00525C69" w:rsidRDefault="0045010E" w:rsidP="0045010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2)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заверенная копия такого документа;</w:t>
      </w:r>
    </w:p>
    <w:p w:rsidR="0045010E" w:rsidRPr="00525C69" w:rsidRDefault="0045010E" w:rsidP="0045010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3)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от 30.12.2009 № 384-ФЗ «Технический регламент о безопасности зданий и сооружений»,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 (в случае признания садового дома жилым домом);</w:t>
      </w:r>
    </w:p>
    <w:p w:rsidR="0045010E" w:rsidRPr="00525C69" w:rsidRDefault="0045010E" w:rsidP="0045010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4) нотариально удостоверенное согласие третьих лиц на признание садового дома жилым домом или жилого дома садовым домом (в случае, если садовый дом или жилой дом обременен правами третьих лиц);</w:t>
      </w:r>
    </w:p>
    <w:p w:rsidR="0045010E" w:rsidRPr="00525C69" w:rsidRDefault="0045010E" w:rsidP="0045010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5) документ, подтверждающий полномочия представителя физического лица, юридического лица действовать от его имени.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2.6.1.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инициативе:</w:t>
      </w:r>
    </w:p>
    <w:p w:rsidR="0045010E" w:rsidRPr="00525C69" w:rsidRDefault="0045010E" w:rsidP="004501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сведения о зарегистрированных правах заявителя на садовый дом или жилой дом.</w:t>
      </w:r>
    </w:p>
    <w:p w:rsidR="0045010E" w:rsidRPr="00525C69" w:rsidRDefault="0045010E" w:rsidP="0045010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2.6.2.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45010E" w:rsidRPr="00525C69" w:rsidRDefault="0045010E" w:rsidP="0045010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1) лично </w:t>
      </w: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бумажном носителе 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>по местонахождению Администрации;</w:t>
      </w:r>
    </w:p>
    <w:p w:rsidR="0045010E" w:rsidRPr="00525C69" w:rsidRDefault="0045010E" w:rsidP="0045010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2) посредством почтовой связи по местонахождению Администрации;</w:t>
      </w:r>
    </w:p>
    <w:p w:rsidR="0045010E" w:rsidRPr="00525C69" w:rsidRDefault="0045010E" w:rsidP="0045010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45010E" w:rsidRPr="00525C69" w:rsidRDefault="0045010E" w:rsidP="0045010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/>
          <w:bCs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P190"/>
      <w:bookmarkEnd w:id="3"/>
      <w:r w:rsidRPr="00525C69">
        <w:rPr>
          <w:rFonts w:ascii="Times New Roman" w:eastAsia="Times New Roman" w:hAnsi="Times New Roman" w:cs="Times New Roman"/>
          <w:sz w:val="24"/>
          <w:szCs w:val="24"/>
        </w:rPr>
        <w:t>2.7. Оснований для отказа в приеме документов законодательством Российской Федерации не предусмотрено.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/>
          <w:bCs/>
          <w:sz w:val="24"/>
          <w:szCs w:val="24"/>
        </w:rPr>
        <w:t>Исчерпывающий перечень оснований для приостановления предоставления муниципальной услуги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2.8. Основания для приостановления предоставления муниципальной услуги не предусмотрены.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Исчерпывающий перечень оснований для отказа в предоставлении муниципальной услуги</w:t>
      </w:r>
    </w:p>
    <w:p w:rsidR="0045010E" w:rsidRPr="00525C69" w:rsidRDefault="0045010E" w:rsidP="0045010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010E" w:rsidRPr="00525C69" w:rsidRDefault="0045010E" w:rsidP="0045010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4" w:name="Par0"/>
      <w:bookmarkEnd w:id="4"/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2.9. Решение об отказе в признании садового дома жилым домом или жилого дома садовым домом принимается в следующих случаях:</w:t>
      </w:r>
    </w:p>
    <w:p w:rsidR="0045010E" w:rsidRPr="00525C69" w:rsidRDefault="0045010E" w:rsidP="0045010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1) непредставление заявителем документов, предусмотренных подпунктами 1 и (или) 3 пункта 2.6 раздела 2 Административного регламента;</w:t>
      </w:r>
    </w:p>
    <w:p w:rsidR="0045010E" w:rsidRPr="00525C69" w:rsidRDefault="0045010E" w:rsidP="004501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2) поступление в Администрацию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:rsidR="0045010E" w:rsidRPr="00525C69" w:rsidRDefault="0045010E" w:rsidP="004501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3) поступление в Администрацию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 </w:t>
      </w:r>
      <w:hyperlink r:id="rId13" w:history="1">
        <w:r w:rsidRPr="00525C69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подпунктом 2 пункта 2.6</w:t>
        </w:r>
      </w:hyperlink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Административного регламента, или нотариально заверенная копия такого документа не были представлены заявителем. Отказ в признании садового дома жилым домом или жилого дома садовым домом по указанному основанию допускается в случае, если Администрация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уведомила заявителя указанным в заявлении способом о получении такого уведомления, предложила заявителю представить правоустанавливающий документ, предусмотренный </w:t>
      </w:r>
      <w:hyperlink r:id="rId14" w:history="1">
        <w:r w:rsidRPr="00525C69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подпунктом 2 пункта 2.6</w:t>
        </w:r>
      </w:hyperlink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Административного регламента, или нотариально заверенную копию такого документа и не получила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45010E" w:rsidRPr="00525C69" w:rsidRDefault="0045010E" w:rsidP="0045010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4) непредставление заявителем документа, предусмотренного подпунктом 4 пункта 2.6 раздела 2 Административного регламента, в случае если садовый дом или жилой дом обременен правами третьих лиц;</w:t>
      </w:r>
    </w:p>
    <w:p w:rsidR="0045010E" w:rsidRPr="00525C69" w:rsidRDefault="0045010E" w:rsidP="0045010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5) 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:rsidR="0045010E" w:rsidRPr="00525C69" w:rsidRDefault="0045010E" w:rsidP="0045010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6)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P196"/>
      <w:bookmarkEnd w:id="5"/>
      <w:r w:rsidRPr="00525C69">
        <w:rPr>
          <w:rFonts w:ascii="Times New Roman" w:eastAsia="Times New Roman" w:hAnsi="Times New Roman" w:cs="Times New Roman"/>
          <w:b/>
          <w:sz w:val="24"/>
          <w:szCs w:val="24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2.10. Муниципальная услуга предоставляется бесплатно.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/>
          <w:bCs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2.11. Время ожидания в очереди не должно превышать: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при подаче заявления и (или) документов, необходимых для предоставления муниципальной услуги - 15 минут;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при получении результата предоставления муниципальной услуги - 15 минут.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Срок регистрации запроса заявителя о предоставлении муниципальной услуги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2.12. Регистрация заявления о предоставлении муниципальной услуги осуществляется в день его получения.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2.13. Заявление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45010E" w:rsidRPr="00525C69" w:rsidRDefault="0045010E" w:rsidP="0045010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color w:val="000000"/>
          <w:sz w:val="24"/>
          <w:szCs w:val="24"/>
        </w:rPr>
        <w:t>2.14.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color w:val="000000"/>
          <w:sz w:val="24"/>
          <w:szCs w:val="24"/>
        </w:rPr>
        <w:t>Помещения Администрации, МФЦ  должны соответствовать установленным санитарно-эпидемиологическим правилам и оборудованы средствами пожаротушения и оповещения о возникновении чрезвычайной ситуации.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2.15. Предоставление муниципальной услуги осуществляется в специально выделенных для этой цели помещениях.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2.16. Помещения, в которых осуществляется предоставление муниципальной услуги, оборудуются: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информационными стендами, содержащими визуальную и текстовую информацию;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стульями и столами для возможности оформления документов.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2.17. Количество мест ожидания определяется исходя из фактической нагрузки и возможностей для их размещения в здании.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2.18.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2.19. Кабинеты приема заявителей должны иметь информационные таблички (вывески) с указанием: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номера кабинета;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фамилии, имени, отчества (при наличии) и должности специалиста.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текст административного регламента;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краткое описание порядка предоставления муниципальной услуги;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перечень документов, необходимых для предоставления муниципальной услуги;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образцы заявлений;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lastRenderedPageBreak/>
        <w:t>- справочная информация.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2.20.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2.21.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2.22.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r w:rsidRPr="00525C69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1"/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2.23.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 и транспортных средств, перевозящих таких инвалидов и (или) детей-инвалидов, а также инвалидами III группы в порядке, установленном Правительством Российской Федерации.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  <w:r w:rsidRPr="00525C69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2"/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2.24.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Специалисты Администрации, МФЦ оказывают помощь инвалидам в преодолении 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lastRenderedPageBreak/>
        <w:t>барьеров, мешающих получению ими услуг наравне с другими лицами.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Специалисты Администрации, МФЦ обеспечиваются личными нагрудными карточками (бейджами) с указанием фамилии, имени, отчества (при наличии) и должности.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/>
          <w:sz w:val="24"/>
          <w:szCs w:val="24"/>
        </w:rPr>
        <w:t>Показатели доступности и качества муниципальной услуги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</w:rPr>
      </w:pP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2.25. Показатели доступности и качества предоставления муниципальной услуги.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2.25.1. Показателями доступности предоставления муниципальной услуги являются: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транспортная доступность к месту предоставления муниципальной услуги;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размещение информации о порядке предоставления муниципальной услуги в средствах массовой информации</w:t>
      </w:r>
      <w:r w:rsidRPr="00525C69">
        <w:rPr>
          <w:rFonts w:ascii="Times New Roman" w:eastAsia="Times New Roman" w:hAnsi="Times New Roman" w:cs="Calibri"/>
          <w:sz w:val="24"/>
          <w:szCs w:val="24"/>
        </w:rPr>
        <w:t>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2.25.2. Показателями качества предоставления муниципальной услуги являются отсутствие: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очередей при приеме и выдаче документов заявителям (их представителям);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нарушений сроков предоставления муниципальной услуги;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45010E" w:rsidRPr="00525C69" w:rsidRDefault="0045010E" w:rsidP="0045010E">
      <w:pPr>
        <w:suppressAutoHyphens/>
        <w:spacing w:after="140" w:line="288" w:lineRule="auto"/>
        <w:jc w:val="center"/>
        <w:rPr>
          <w:rFonts w:ascii="Times New Roman" w:eastAsia="Calibri" w:hAnsi="Times New Roman" w:cs="Times New Roman"/>
          <w:b/>
          <w:color w:val="00000A"/>
          <w:spacing w:val="2"/>
          <w:sz w:val="24"/>
          <w:szCs w:val="24"/>
          <w:lang w:eastAsia="ar-SA"/>
        </w:rPr>
      </w:pPr>
    </w:p>
    <w:p w:rsidR="0045010E" w:rsidRPr="00525C69" w:rsidRDefault="0045010E" w:rsidP="0045010E">
      <w:pPr>
        <w:suppressAutoHyphens/>
        <w:spacing w:after="140" w:line="240" w:lineRule="auto"/>
        <w:jc w:val="center"/>
        <w:rPr>
          <w:rFonts w:ascii="Calibri" w:eastAsia="Calibri" w:hAnsi="Calibri" w:cs="Times New Roman"/>
          <w:color w:val="00000A"/>
          <w:sz w:val="24"/>
          <w:szCs w:val="24"/>
          <w:lang w:eastAsia="ar-SA"/>
        </w:rPr>
      </w:pPr>
      <w:r w:rsidRPr="00525C69">
        <w:rPr>
          <w:rFonts w:ascii="Times New Roman" w:eastAsia="Calibri" w:hAnsi="Times New Roman" w:cs="Times New Roman"/>
          <w:b/>
          <w:color w:val="00000A"/>
          <w:spacing w:val="2"/>
          <w:sz w:val="24"/>
          <w:szCs w:val="24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45010E" w:rsidRPr="00525C69" w:rsidRDefault="0045010E" w:rsidP="0045010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5C69">
        <w:rPr>
          <w:rFonts w:ascii="Times New Roman" w:eastAsia="Times New Roman" w:hAnsi="Times New Roman" w:cs="Times New Roman"/>
          <w:spacing w:val="2"/>
          <w:sz w:val="24"/>
          <w:szCs w:val="24"/>
        </w:rPr>
        <w:t>2.26.</w:t>
      </w: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45010E" w:rsidRPr="00525C69" w:rsidRDefault="0045010E" w:rsidP="004501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2.27. 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45010E" w:rsidRPr="00525C69" w:rsidRDefault="0045010E" w:rsidP="004501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45010E" w:rsidRPr="00525C69" w:rsidRDefault="0045010E" w:rsidP="004501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45010E" w:rsidRPr="00525C69" w:rsidRDefault="0045010E" w:rsidP="004501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2.28. При предоставлении муниципальной услуги в электронной форме заявителю (представителю заявителя) посредством Регионального портала обеспечивается:</w:t>
      </w:r>
    </w:p>
    <w:p w:rsidR="0045010E" w:rsidRPr="00525C69" w:rsidRDefault="0045010E" w:rsidP="004501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1) получение информации о порядке и сроках предоставления муниципальной услуги;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45010E" w:rsidRPr="00525C69" w:rsidRDefault="0045010E" w:rsidP="004501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525C69">
        <w:rPr>
          <w:rFonts w:ascii="Times New Roman" w:eastAsia="Times New Roman" w:hAnsi="Times New Roman" w:cs="Times New Roman"/>
          <w:b/>
          <w:bCs/>
          <w:sz w:val="24"/>
          <w:szCs w:val="24"/>
        </w:rPr>
        <w:t>III. С</w:t>
      </w:r>
      <w:r w:rsidRPr="00525C6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45010E" w:rsidRPr="00525C69" w:rsidRDefault="0045010E" w:rsidP="0045010E">
      <w:pPr>
        <w:tabs>
          <w:tab w:val="left" w:pos="171"/>
          <w:tab w:val="left" w:pos="456"/>
          <w:tab w:val="left" w:pos="741"/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3.1.1. Прием и регистрация заявления и документов для получения муниципальной услуги;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3.1.2. Рассмотрение заявления и документов и принятие решение о признании садового дома жилым домом или жилого дома садовым домом или решение об отказе в признании садового дома жилым домом или жилого дома садовым домом;</w:t>
      </w:r>
    </w:p>
    <w:p w:rsidR="0045010E" w:rsidRPr="00525C69" w:rsidRDefault="0045010E" w:rsidP="0045010E">
      <w:pPr>
        <w:tabs>
          <w:tab w:val="left" w:pos="741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3.1.3. 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домом);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3.1.4. Исправление допущенных опечаток и ошибок в выданных в результате предоставления муниципальной услуги документах.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/>
          <w:bCs/>
          <w:sz w:val="24"/>
          <w:szCs w:val="24"/>
        </w:rPr>
        <w:t>Прием и регистрация заявления и документов для получения муниципальной услуги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3.2. Основанием для начала административной процедуры является обращение заявителя </w:t>
      </w: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(представителя заявителя) 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>с заявлением для предоставления муниципальной услуги по форме согласно приложению №1 к Административному регламенту в Администрацию, МФЦ.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3.3. При представлении заявителем заявления и документов, необходимых для предоставления муниципальной услуги 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представленных документах, полнота и правильность оформления заявления.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3.4. При приеме заявления и документов специалист Администрации, ответственный за прием и регистрацию документов по предоставлению муниципальной услуги, проверяет: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правильность заполнения заявления;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комплектность документов, прилагаемых к заявлению.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3.5. 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45010E" w:rsidRPr="00525C69" w:rsidRDefault="0045010E" w:rsidP="004501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3.6. Если заявление и документы представляются заявителем (представителем заявителя) в МФЦ лично, то специалистом МФЦ заявителю (представителю заявителя) 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выдается </w:t>
      </w:r>
      <w:hyperlink r:id="rId15" w:anchor="P657" w:history="1">
        <w:r w:rsidRPr="00525C69">
          <w:rPr>
            <w:rFonts w:ascii="Times New Roman" w:eastAsia="Times New Roman" w:hAnsi="Times New Roman" w:cs="Times New Roman"/>
            <w:sz w:val="24"/>
            <w:szCs w:val="24"/>
          </w:rPr>
          <w:t>расписка</w:t>
        </w:r>
      </w:hyperlink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в получении документов, </w:t>
      </w:r>
      <w:r w:rsidRPr="00525C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с указанием их перечня и даты получения, в день предоставления данных документов. </w:t>
      </w:r>
    </w:p>
    <w:p w:rsidR="0045010E" w:rsidRPr="00525C69" w:rsidRDefault="0045010E" w:rsidP="004501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3.7. 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способом.</w:t>
      </w:r>
    </w:p>
    <w:p w:rsidR="0045010E" w:rsidRPr="00525C69" w:rsidRDefault="0045010E" w:rsidP="004501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3.8. Критерием для приема и регистрации заявления и документов, необходимых для предоставления муниципальной услуги, является поступившее в Администрацию заявление и документы. 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3.9. 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- ответственный исполнитель).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3.10. Способ фиксации результата административной процедуры является регистрация в Книге регистрации заявления о предоставлении муниципальной услуги. 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3.11. Продолжительность административной процедуры (максимальный срок ее выполнения) составляет 5 календарных дней со дня поступления заявления и документов в Администрацию.</w:t>
      </w:r>
    </w:p>
    <w:p w:rsidR="0045010E" w:rsidRPr="00525C69" w:rsidRDefault="0045010E" w:rsidP="00525C69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3.12. Результатом административной процедуры является прием и регистрация поступившего заявления и документов, определение ответственного исполнителя.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/>
          <w:sz w:val="24"/>
          <w:szCs w:val="24"/>
        </w:rPr>
        <w:t>Рассмотрение заявления и документов и принятие решение о признании садового дома жилым домом или жилого дома садовым домом или об отказе в признании садового дома жилым домом или жилого дома садовым домом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3.13.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3.14.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полноты и достоверности сведений, содержащихся в представленных документах;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согласованности представленной информации между отдельными документами комплекта;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наличия оснований для отказа в предоставлении муниципальной услуги, предусмотренных пунктом 2.9 Административного регламента (за исключением подпункта 3 пункта 2.9 Административного регламента).</w:t>
      </w:r>
      <w:bookmarkStart w:id="6" w:name="Par342"/>
      <w:bookmarkEnd w:id="6"/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3.15. В случае наличия оснований для отказа в предоставлении муниципальной услуги, предусмотренных пунктами 2.9 Административного регламента ответственный исполнитель подготавливает решение об отказе в признании садового дома жилым домом или жилого дома садовым домом.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отсутствии документа указанного в подпункте 2 пункта 2.6 раздела 2 Административного регламента, ответственный исполнитель в течение 1 рабочего дня со дня  регистрации заявления в Администрации, осуществляет подготовку и направление запросов о представлении документов, подлежащих получению в рамках межведомственного взаимодействия. 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Межведомственные запросы в форме электронного документа подписываются электронной подписью.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Срок подготовки и направления ответа на межведомственный запрос не может превышать 5 рабочих дней (два рабочих дня - при осуществлении государственного кадастрового учета и (или) государственной регистрации прав на объекты недвижимости)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       3.16. В течение 1 рабочего дня, со дня получения запрашиваемых документов и (или) информации, ответственный исполнитель проверяет полноту полученных документов и (или) информации.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color w:val="000000"/>
          <w:sz w:val="24"/>
          <w:szCs w:val="24"/>
        </w:rPr>
        <w:t>3.17. В случае поступления ответа, свидетельствующего об отсутствии в Едином государственном реестре недвижимости сведений о зарегистрированных правах на садовый дом или жилой дом, ответственный исполнитель в течение 1 рабочего дня с момента получения ответа на межведомственный запрос направляет в адрес заявителя уведомление  о получении такого ответа и предлагает заявителю представить документ, предусмотренный подпунктом 2 пункта 2.6 раздела 2</w:t>
      </w:r>
      <w:r w:rsidRPr="00525C69">
        <w:rPr>
          <w:rFonts w:ascii="Times New Roman" w:eastAsia="Times New Roman" w:hAnsi="Times New Roman" w:cs="Times New Roman"/>
          <w:color w:val="FFC000"/>
          <w:sz w:val="24"/>
          <w:szCs w:val="24"/>
        </w:rPr>
        <w:t xml:space="preserve"> </w:t>
      </w:r>
      <w:r w:rsidRPr="00525C69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Административного регламента</w:t>
      </w:r>
      <w:r w:rsidRPr="00525C69">
        <w:rPr>
          <w:rFonts w:ascii="Calibri" w:eastAsia="Calibri" w:hAnsi="Calibri" w:cs="Times New Roman"/>
          <w:color w:val="000000"/>
          <w:sz w:val="24"/>
          <w:szCs w:val="24"/>
          <w:lang w:eastAsia="en-US"/>
        </w:rPr>
        <w:t xml:space="preserve"> </w:t>
      </w:r>
      <w:r w:rsidRPr="00525C69">
        <w:rPr>
          <w:rFonts w:ascii="Times New Roman" w:eastAsia="Times New Roman" w:hAnsi="Times New Roman" w:cs="Times New Roman"/>
          <w:color w:val="000000"/>
          <w:sz w:val="24"/>
          <w:szCs w:val="24"/>
        </w:rPr>
        <w:t>или нотариально заверенную копию такого документа в течение 15 календарных дней со дня направления уведомления о представлении правоустанавливающего документа.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color w:val="000000"/>
          <w:sz w:val="24"/>
          <w:szCs w:val="24"/>
        </w:rPr>
        <w:t>3.18. В случае непредставления заявителем документа, предусмотренного подпунктом 2 пункта 2.6 Административного регламента</w:t>
      </w:r>
      <w:r w:rsidRPr="00525C69">
        <w:rPr>
          <w:rFonts w:ascii="Calibri" w:eastAsia="Calibri" w:hAnsi="Calibri" w:cs="Times New Roman"/>
          <w:color w:val="000000"/>
          <w:sz w:val="24"/>
          <w:szCs w:val="24"/>
          <w:lang w:eastAsia="en-US"/>
        </w:rPr>
        <w:t xml:space="preserve"> </w:t>
      </w:r>
      <w:r w:rsidRPr="00525C69">
        <w:rPr>
          <w:rFonts w:ascii="Times New Roman" w:eastAsia="Times New Roman" w:hAnsi="Times New Roman" w:cs="Times New Roman"/>
          <w:color w:val="000000"/>
          <w:sz w:val="24"/>
          <w:szCs w:val="24"/>
        </w:rPr>
        <w:t>или нотариально заверенной копии такого документа, по истечении 15 календарных дней со дня направления уведомления, ответственный исполнитель в течение 1 рабочего дня со дня окончания вышеуказанного срока, подготавливает решение об отказе в признании садового дома жилым домом или жилого дома садовым домом в соответствии с пунктом 2.9. Административного регламента.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3.19. В случае представления заявителем документов, указанных в подпункте 2 пункта 2.6</w:t>
      </w:r>
      <w:r w:rsidRPr="00525C6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>Административного Регламента, по собственной инициативе направление межведомственного запроса не осуществляется.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3.20. По результатам рассмотрения сведений, полученных через систему межведомственного взаимодействия или представленных заявителем по собственной инициативе, ответственный исполнитель в течение 1 рабочего дня  подготавливает решение о признании садового дома жилым домом или жилого дома садовым домом (по форме, установленной приложением № 3 к Положению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 от 28.01.2006 № 47) либо решение об отказе в признании садового дома жилым домом или жилого дома садовым домом. 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Ответственный исполнитель направляет 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 на подпись главе Администрации.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3.21. Результатом выполнения административной процедуры является принятие </w:t>
      </w:r>
      <w:bookmarkStart w:id="7" w:name="_Hlk34384483"/>
      <w:r w:rsidRPr="00525C69">
        <w:rPr>
          <w:rFonts w:ascii="Times New Roman" w:eastAsia="Times New Roman" w:hAnsi="Times New Roman" w:cs="Times New Roman"/>
          <w:sz w:val="24"/>
          <w:szCs w:val="24"/>
        </w:rPr>
        <w:t>решения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</w:t>
      </w:r>
      <w:bookmarkEnd w:id="7"/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и подписание его главой Администрации. 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Решение об отказе в признании садового дома жилым домом или жилого дома садовым домом должно содержать основания, предусмотренные пунктом 2.9 Административного регламента. Отказ в признании садового дома жилым домом или жилого дома садовым домом может быть обжалован заявителем в судебном порядке.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lastRenderedPageBreak/>
        <w:t>3.22. Способом фиксации результата выполнения административной процедуры является регистрация решения о признании садового дома жилым домом или жилого дома садовым домом либо решения об отказе в признании садового дома жилым домом или жилого дома садовым домом.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3.23. Максимальный срок выполнения административных действий в рамках данной административной процедуры – 30 календарных дней со дня регистрации заявления и документов в Администрации.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/>
          <w:sz w:val="24"/>
          <w:szCs w:val="24"/>
        </w:rPr>
        <w:t>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</w:t>
      </w:r>
    </w:p>
    <w:p w:rsidR="0045010E" w:rsidRPr="00525C69" w:rsidRDefault="0045010E" w:rsidP="0045010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010E" w:rsidRPr="00525C69" w:rsidRDefault="0045010E" w:rsidP="0045010E">
      <w:pPr>
        <w:tabs>
          <w:tab w:val="left" w:pos="1080"/>
          <w:tab w:val="left" w:pos="9921"/>
        </w:tabs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3.24. Основанием для начала административной процедуры является подписанное главой Администрации 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домом.</w:t>
      </w:r>
    </w:p>
    <w:p w:rsidR="0045010E" w:rsidRPr="00525C69" w:rsidRDefault="0045010E" w:rsidP="0045010E">
      <w:pPr>
        <w:tabs>
          <w:tab w:val="left" w:pos="1080"/>
          <w:tab w:val="left" w:pos="9921"/>
        </w:tabs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3.25. Результатом выполнения данной административной процедуры является направление заявителю подписанного главой Администрации и зарегистрированного в установленном порядке решения о признании садового дома жилым домом или жилого дома садовым домом либо решения об отказе в признании садового дома жилым домом или жилого дома садовым домом способом, указанным в заявлении.</w:t>
      </w:r>
    </w:p>
    <w:p w:rsidR="0045010E" w:rsidRPr="00525C69" w:rsidRDefault="0045010E" w:rsidP="0045010E">
      <w:pPr>
        <w:widowControl w:val="0"/>
        <w:tabs>
          <w:tab w:val="left" w:pos="9921"/>
        </w:tabs>
        <w:suppressAutoHyphens/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3.26. 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выдаче или направлении результата предоставления муниципальной услуги.</w:t>
      </w:r>
    </w:p>
    <w:p w:rsidR="0045010E" w:rsidRPr="00525C69" w:rsidRDefault="0045010E" w:rsidP="0045010E">
      <w:pPr>
        <w:widowControl w:val="0"/>
        <w:tabs>
          <w:tab w:val="left" w:pos="9921"/>
        </w:tabs>
        <w:suppressAutoHyphens/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3.27. 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 выдается или направляется заявителю, указанным в заявлении способом не позднее, чем через 3 рабочих дня со дня принятия такого решения.</w:t>
      </w:r>
    </w:p>
    <w:p w:rsidR="0045010E" w:rsidRPr="00525C69" w:rsidRDefault="0045010E" w:rsidP="0045010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5010E" w:rsidRPr="00525C69" w:rsidRDefault="0045010E" w:rsidP="0045010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45010E" w:rsidRPr="00525C69" w:rsidRDefault="0045010E" w:rsidP="0045010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5010E" w:rsidRPr="00525C69" w:rsidRDefault="0045010E" w:rsidP="0045010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3.28.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:rsidR="0045010E" w:rsidRPr="00525C69" w:rsidRDefault="0045010E" w:rsidP="0045010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3.29. При обращении об исправлении технической ошибки заявитель представляет:</w:t>
      </w:r>
    </w:p>
    <w:p w:rsidR="0045010E" w:rsidRPr="00525C69" w:rsidRDefault="0045010E" w:rsidP="0045010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- заявление об исправлении технической ошибки;</w:t>
      </w:r>
    </w:p>
    <w:p w:rsidR="0045010E" w:rsidRPr="00525C69" w:rsidRDefault="0045010E" w:rsidP="0045010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3.30. 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исполнителю, в установленном порядке.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lastRenderedPageBreak/>
        <w:t>предоставления муниципальной услуги документе.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3.31. В случае наличия технической ошибки в выданном в результате предоставления муниципальной услуги документе, ответственный исполнитель устраняет техническую ошибку путем подготовки проекта о внесения изменений в решение </w:t>
      </w:r>
      <w:r w:rsidRPr="00525C6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 признании садового дома жилым домом или жилого дома садовым домом (далее – решение) или   решение об отказе в признании садового дома жилым домом или жилого дома садовым домом</w:t>
      </w:r>
      <w:r w:rsidRPr="00525C6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3.32. Ответственный исполнитель передает подготовленное решение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Глава Администрации подписывает решение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3.33.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календарных дней с даты регистрации заявления об исправлении технической ошибки в Администрации.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3.34.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1) в случае наличия технической ошибки в выданном в результате предоставления муниципальной услуги документе – решение, с внесенными изменениями;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3.35.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1) в случае наличия технической ошибки в выданном в результате предоставления муниципальной услуги документе - решение, с внесенными изменениями;</w:t>
      </w:r>
    </w:p>
    <w:p w:rsidR="0045010E" w:rsidRPr="00525C69" w:rsidRDefault="0045010E" w:rsidP="0045010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/>
          <w:sz w:val="24"/>
          <w:szCs w:val="24"/>
        </w:rPr>
        <w:t>Особенности предоставления муниципальной услуги в МФЦ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3.36. Заявление может быть подано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3.37. В случае если муниципальная услуга оказывается на базе </w:t>
      </w: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МФЦ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, специалист </w:t>
      </w: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МФЦ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- принимает от заявителя заявление и документы, регистрирует заявление в соответствии с документооборотом </w:t>
      </w: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МФЦ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lastRenderedPageBreak/>
        <w:t>- проверяет правильность заполнения заявления;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проверяет комплектность представленных заявителем документов;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выдает расписку о принятии заявления и документов с описью представленных документов и указанием срока получения результата  муниципальной услуги.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3.38. Передача документов заявителя из </w:t>
      </w: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МФЦ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в Администрацию  осуществляется не позднее 1 рабочего дня, следующего за днем регистрации заявления и принятых документов, указанных в </w:t>
      </w:r>
      <w:hyperlink w:anchor="P118" w:history="1">
        <w:r w:rsidRPr="00525C69">
          <w:rPr>
            <w:rFonts w:ascii="Times New Roman" w:eastAsia="Times New Roman" w:hAnsi="Times New Roman" w:cs="Times New Roman"/>
            <w:sz w:val="24"/>
            <w:szCs w:val="24"/>
          </w:rPr>
          <w:t>пункте 2.6.</w:t>
        </w:r>
      </w:hyperlink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3.39. Передача документов заявителя из </w:t>
      </w: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МФЦ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Администрацию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специалистом, ответственным за доставку документов </w:t>
      </w: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МФЦ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>, в закрытом конверте под подпись специалисту Администрации, ответственному за прием документов заявителя, в сопроводительной ведомости.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3.40. В срок получения результата специалист </w:t>
      </w: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МФЦ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>, ответственный за доставку документов, получает в</w:t>
      </w:r>
      <w:r w:rsidRPr="00525C6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Администрации</w:t>
      </w:r>
      <w:r w:rsidRPr="00525C6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решение </w:t>
      </w: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о признании садового дома жилым домом или жилого дома садовым домом либо об отказе в признании садового дома жилым домом или жилого дома садовым домом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>, под подпись.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3.41. Полученные специалистом </w:t>
      </w: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МФЦ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документы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регистрируются в установленном </w:t>
      </w: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МФЦ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порядке.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3.42. Специалисты </w:t>
      </w: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МФЦ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3.43. Заявитель получает решение </w:t>
      </w: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лично, обратившись в </w:t>
      </w:r>
      <w:r w:rsidRPr="00525C69">
        <w:rPr>
          <w:rFonts w:ascii="Times New Roman" w:eastAsia="Calibri" w:hAnsi="Times New Roman" w:cs="Times New Roman"/>
          <w:sz w:val="24"/>
          <w:szCs w:val="24"/>
          <w:lang w:eastAsia="en-US"/>
        </w:rPr>
        <w:t>МФЦ</w:t>
      </w: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после предъявления документов, удостоверяющих его личность.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От имени заявителя документ, содержащий сведения о результате предоставления муниципальной услуги, вправе получить уполномоченные в соответствии с законодательством Российской Федерации лица.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/>
          <w:bCs/>
          <w:sz w:val="24"/>
          <w:szCs w:val="24"/>
        </w:rPr>
        <w:t>IV. Формы контроля за исполнением административного регламента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Cs/>
          <w:sz w:val="24"/>
          <w:szCs w:val="24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</w:t>
      </w:r>
      <w:r w:rsidR="00F81A25" w:rsidRPr="00525C69">
        <w:rPr>
          <w:rFonts w:ascii="Times New Roman" w:eastAsia="Times New Roman" w:hAnsi="Times New Roman" w:cs="Times New Roman"/>
          <w:bCs/>
          <w:sz w:val="24"/>
          <w:szCs w:val="24"/>
        </w:rPr>
        <w:t xml:space="preserve">ги осуществляется постоянно </w:t>
      </w:r>
      <w:r w:rsidRPr="00525C6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81A25" w:rsidRPr="00525C69">
        <w:rPr>
          <w:rFonts w:ascii="Times New Roman" w:eastAsia="Times New Roman" w:hAnsi="Times New Roman" w:cs="Times New Roman"/>
          <w:bCs/>
          <w:sz w:val="24"/>
          <w:szCs w:val="24"/>
        </w:rPr>
        <w:t>главой Администрации</w:t>
      </w:r>
      <w:r w:rsidRPr="00525C69">
        <w:rPr>
          <w:rFonts w:ascii="Times New Roman" w:eastAsia="Times New Roman" w:hAnsi="Times New Roman" w:cs="Times New Roman"/>
          <w:bCs/>
          <w:sz w:val="24"/>
          <w:szCs w:val="24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Cs/>
          <w:sz w:val="24"/>
          <w:szCs w:val="24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Cs/>
          <w:sz w:val="24"/>
          <w:szCs w:val="24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Cs/>
          <w:sz w:val="24"/>
          <w:szCs w:val="24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Cs/>
          <w:sz w:val="24"/>
          <w:szCs w:val="24"/>
        </w:rPr>
        <w:t>Периодичность осуществления проверок определяется главой Администрации.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Cs/>
          <w:sz w:val="24"/>
          <w:szCs w:val="24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Cs/>
          <w:sz w:val="24"/>
          <w:szCs w:val="24"/>
        </w:rPr>
        <w:t>Плановые и внеплановые проверки проводятся на основании распоряжений Администрации.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Cs/>
          <w:sz w:val="24"/>
          <w:szCs w:val="24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Cs/>
          <w:sz w:val="24"/>
          <w:szCs w:val="24"/>
        </w:rPr>
        <w:t>4.5. Ответственные исполнители несут персональную ответственность за: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Cs/>
          <w:sz w:val="24"/>
          <w:szCs w:val="24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Cs/>
          <w:sz w:val="24"/>
          <w:szCs w:val="24"/>
        </w:rPr>
        <w:t>4.5.2. Соблюдение сроков выполнения административных процедур при предоставлении муниципальной услуги.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bCs/>
          <w:sz w:val="24"/>
          <w:szCs w:val="24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129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en-US"/>
        </w:rPr>
      </w:pPr>
      <w:r w:rsidRPr="00525C6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en-US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МФЦ, </w:t>
      </w:r>
    </w:p>
    <w:p w:rsidR="0045010E" w:rsidRPr="00525C69" w:rsidRDefault="0045010E" w:rsidP="0045010E">
      <w:pPr>
        <w:widowControl w:val="0"/>
        <w:tabs>
          <w:tab w:val="left" w:pos="129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en-US"/>
        </w:rPr>
      </w:pPr>
      <w:r w:rsidRPr="00525C6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en-US"/>
        </w:rPr>
        <w:t>а также их должностных лиц, муниципальных служащих,</w:t>
      </w:r>
      <w:r w:rsidRPr="00525C6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525C6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en-US"/>
        </w:rPr>
        <w:t>работников</w:t>
      </w:r>
    </w:p>
    <w:p w:rsidR="0045010E" w:rsidRPr="00525C69" w:rsidRDefault="0045010E" w:rsidP="0045010E">
      <w:pPr>
        <w:widowControl w:val="0"/>
        <w:tabs>
          <w:tab w:val="left" w:pos="129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25C69">
        <w:rPr>
          <w:rFonts w:ascii="Times New Roman" w:eastAsia="Calibri" w:hAnsi="Times New Roman" w:cs="Times New Roman"/>
          <w:sz w:val="24"/>
          <w:szCs w:val="24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25C69">
        <w:rPr>
          <w:rFonts w:ascii="Times New Roman" w:eastAsia="Calibri" w:hAnsi="Times New Roman" w:cs="Times New Roman"/>
          <w:sz w:val="24"/>
          <w:szCs w:val="24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25C69">
        <w:rPr>
          <w:rFonts w:ascii="Times New Roman" w:eastAsia="Calibri" w:hAnsi="Times New Roman" w:cs="Times New Roman"/>
          <w:sz w:val="24"/>
          <w:szCs w:val="24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25C69">
        <w:rPr>
          <w:rFonts w:ascii="Times New Roman" w:eastAsia="Calibri" w:hAnsi="Times New Roman" w:cs="Times New Roman"/>
          <w:sz w:val="24"/>
          <w:szCs w:val="24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25C69">
        <w:rPr>
          <w:rFonts w:ascii="Times New Roman" w:eastAsia="Calibri" w:hAnsi="Times New Roman" w:cs="Times New Roman"/>
          <w:sz w:val="24"/>
          <w:szCs w:val="24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525C69">
        <w:rPr>
          <w:rFonts w:ascii="Times New Roman" w:eastAsia="Calibri" w:hAnsi="Times New Roman" w:cs="Times New Roman"/>
          <w:b/>
          <w:sz w:val="24"/>
          <w:szCs w:val="24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25C69">
        <w:rPr>
          <w:rFonts w:ascii="Times New Roman" w:eastAsia="Calibri" w:hAnsi="Times New Roman" w:cs="Times New Roman"/>
          <w:sz w:val="24"/>
          <w:szCs w:val="24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25C69">
        <w:rPr>
          <w:rFonts w:ascii="Times New Roman" w:eastAsia="Calibri" w:hAnsi="Times New Roman" w:cs="Times New Roman"/>
          <w:sz w:val="24"/>
          <w:szCs w:val="24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25C69">
        <w:rPr>
          <w:rFonts w:ascii="Times New Roman" w:eastAsia="Calibri" w:hAnsi="Times New Roman" w:cs="Times New Roman"/>
          <w:sz w:val="24"/>
          <w:szCs w:val="24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525C6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25C69">
        <w:rPr>
          <w:rFonts w:ascii="Times New Roman" w:eastAsia="Calibri" w:hAnsi="Times New Roman" w:cs="Times New Roman"/>
          <w:sz w:val="24"/>
          <w:szCs w:val="24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525C69">
        <w:rPr>
          <w:rFonts w:ascii="Times New Roman" w:eastAsia="Calibri" w:hAnsi="Times New Roman" w:cs="Times New Roman"/>
          <w:b/>
          <w:sz w:val="24"/>
          <w:szCs w:val="24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25C69">
        <w:rPr>
          <w:rFonts w:ascii="Times New Roman" w:eastAsia="Calibri" w:hAnsi="Times New Roman" w:cs="Times New Roman"/>
          <w:sz w:val="24"/>
          <w:szCs w:val="24"/>
        </w:rPr>
        <w:t>5.9.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25C69">
        <w:rPr>
          <w:rFonts w:ascii="Times New Roman" w:eastAsia="Calibri" w:hAnsi="Times New Roman" w:cs="Times New Roman"/>
          <w:sz w:val="24"/>
          <w:szCs w:val="24"/>
        </w:rPr>
        <w:t>- ФЗ № 210-ФЗ;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25C69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45010E" w:rsidRPr="00525C69" w:rsidRDefault="00F81A25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25C69">
        <w:rPr>
          <w:rFonts w:ascii="Times New Roman" w:eastAsia="Calibri" w:hAnsi="Times New Roman" w:cs="Times New Roman"/>
          <w:sz w:val="24"/>
          <w:szCs w:val="24"/>
        </w:rPr>
        <w:t>- постановление Администрации от 20.09.2018 № 60 «Об утверждении Порядка подачи и рассмотрения жалоб на решения и действия (бездействие) администрации Усть-Узинского сельсовета Шемышейского района Пензенской области, должностных лиц, муниципальных служащих администрации Усть-Узинского сельсовета Шемышейского района Пензенской области при предоставлении муниципальных услуг</w:t>
      </w:r>
      <w:r w:rsidR="0045010E" w:rsidRPr="00525C69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5C69">
        <w:rPr>
          <w:rFonts w:ascii="Times New Roman" w:eastAsia="Calibri" w:hAnsi="Times New Roman" w:cs="Times New Roman"/>
          <w:sz w:val="24"/>
          <w:szCs w:val="24"/>
        </w:rPr>
        <w:t>5.10. Рассмотрение жалоб на решение и действия (бездействия) МФЦ, работников МФЦ, осуществляется с учетом особенностей, установленных учредителем МФЦ в соответствии со ст. статьей 11.2 ФЗ № 210-ФЗ.</w:t>
      </w:r>
      <w:r w:rsidRPr="00525C69">
        <w:rPr>
          <w:rFonts w:ascii="Times New Roman" w:eastAsia="Calibri" w:hAnsi="Times New Roman" w:cs="Times New Roman"/>
          <w:sz w:val="24"/>
          <w:szCs w:val="24"/>
          <w:highlight w:val="yellow"/>
        </w:rPr>
        <w:br w:type="page"/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 №1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к административному регламенту 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муниципальной услуги 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«Признание садового дома жилым домом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и жилого дома садовым домом»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8" w:name="P461"/>
      <w:bookmarkEnd w:id="8"/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Главе Администрации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i/>
          <w:sz w:val="24"/>
          <w:szCs w:val="24"/>
        </w:rPr>
        <w:t xml:space="preserve"> … … (наименование муниципального образования)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от _________________________________________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___________________________________________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зарегистрированного(-ой)  по адресу: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___________________________________________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___________________________________________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почтовый адрес______________________________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__________________________________________             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или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эл. почта: ___________________________________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тел.________________________________________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документ, удостоверяющий личность: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___________________________________________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серия __________ номер ______________________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кем и когда выдан: __________________________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__________________________________________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государственный номер записи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регистрации юридического лица: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___________________________________________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идентификационный номер налогоплательщика </w:t>
      </w:r>
    </w:p>
    <w:p w:rsidR="0045010E" w:rsidRPr="00525C69" w:rsidRDefault="0045010E" w:rsidP="0045010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___________________________________________</w:t>
      </w: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9" w:name="P715"/>
      <w:bookmarkEnd w:id="9"/>
      <w:r w:rsidRPr="00525C69"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45010E" w:rsidRPr="00525C69" w:rsidRDefault="0045010E" w:rsidP="0045010E">
      <w:pPr>
        <w:keepNext/>
        <w:tabs>
          <w:tab w:val="num" w:pos="0"/>
          <w:tab w:val="left" w:pos="9921"/>
        </w:tabs>
        <w:suppressAutoHyphens/>
        <w:spacing w:after="0" w:line="240" w:lineRule="auto"/>
        <w:ind w:right="140"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Прошу признать   садовый дом жилым домом / жилой дом садовым домом,</w:t>
      </w:r>
    </w:p>
    <w:p w:rsidR="0045010E" w:rsidRPr="00525C69" w:rsidRDefault="0045010E" w:rsidP="0045010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(ненужное зачеркнуть)</w:t>
      </w:r>
    </w:p>
    <w:p w:rsidR="0045010E" w:rsidRPr="00525C69" w:rsidRDefault="0045010E" w:rsidP="0045010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Кадастровый номер садового дома или жилого дома ______________________________________</w:t>
      </w:r>
    </w:p>
    <w:p w:rsidR="0045010E" w:rsidRPr="00525C69" w:rsidRDefault="0045010E" w:rsidP="0045010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Кадастровый номер земельного участка, на котором расположен садовый дом или жилой дом _____________________________________________________________________________</w:t>
      </w:r>
    </w:p>
    <w:p w:rsidR="0045010E" w:rsidRPr="00525C69" w:rsidRDefault="0045010E" w:rsidP="0045010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45010E" w:rsidRPr="00525C69" w:rsidRDefault="0045010E" w:rsidP="0045010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Способ получения результатов (нужное указать):</w:t>
      </w:r>
    </w:p>
    <w:p w:rsidR="0045010E" w:rsidRPr="00525C69" w:rsidRDefault="0045010E" w:rsidP="0045010E">
      <w:pPr>
        <w:numPr>
          <w:ilvl w:val="0"/>
          <w:numId w:val="6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почтовое отправление с уведомлением о вручении;</w:t>
      </w:r>
    </w:p>
    <w:p w:rsidR="0045010E" w:rsidRPr="00525C69" w:rsidRDefault="0045010E" w:rsidP="0045010E">
      <w:pPr>
        <w:numPr>
          <w:ilvl w:val="0"/>
          <w:numId w:val="6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электронная почта;</w:t>
      </w:r>
    </w:p>
    <w:p w:rsidR="0045010E" w:rsidRPr="00525C69" w:rsidRDefault="0045010E" w:rsidP="0045010E">
      <w:pPr>
        <w:numPr>
          <w:ilvl w:val="0"/>
          <w:numId w:val="6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получение лично в МФЦ;</w:t>
      </w:r>
    </w:p>
    <w:p w:rsidR="0045010E" w:rsidRPr="00525C69" w:rsidRDefault="0045010E" w:rsidP="0045010E">
      <w:pPr>
        <w:numPr>
          <w:ilvl w:val="0"/>
          <w:numId w:val="6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- получение лично в Администрации.</w:t>
      </w:r>
    </w:p>
    <w:p w:rsidR="0045010E" w:rsidRPr="00525C69" w:rsidRDefault="0045010E" w:rsidP="0045010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Для рассмотрения указанного заявления представляю следующие документы:________________________________________________________________________________________________________________________________________________________</w:t>
      </w:r>
    </w:p>
    <w:p w:rsidR="0045010E" w:rsidRPr="00525C69" w:rsidRDefault="0045010E" w:rsidP="0045010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</w:t>
      </w:r>
    </w:p>
    <w:p w:rsidR="0045010E" w:rsidRPr="00525C69" w:rsidRDefault="0045010E" w:rsidP="0045010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Подпись _________________________                                      ____________________</w:t>
      </w:r>
    </w:p>
    <w:p w:rsidR="0045010E" w:rsidRPr="00525C69" w:rsidRDefault="0045010E" w:rsidP="0045010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(Ф.И.О.)                                                                     (подпись)</w:t>
      </w:r>
    </w:p>
    <w:p w:rsidR="0045010E" w:rsidRPr="00525C69" w:rsidRDefault="0045010E" w:rsidP="0045010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525C69">
        <w:rPr>
          <w:rFonts w:ascii="Times New Roman" w:eastAsia="Times New Roman" w:hAnsi="Times New Roman" w:cs="Times New Roman"/>
          <w:sz w:val="24"/>
          <w:szCs w:val="24"/>
        </w:rPr>
        <w:t>Дата      «_____» _______________ 20_____ г.</w:t>
      </w:r>
    </w:p>
    <w:p w:rsidR="00DB2CC7" w:rsidRPr="006C2263" w:rsidRDefault="00DB2CC7" w:rsidP="0045010E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DB2CC7" w:rsidRPr="006C2263" w:rsidSect="00014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394" w:rsidRDefault="003E5394" w:rsidP="0045010E">
      <w:pPr>
        <w:spacing w:after="0" w:line="240" w:lineRule="auto"/>
      </w:pPr>
      <w:r>
        <w:separator/>
      </w:r>
    </w:p>
  </w:endnote>
  <w:endnote w:type="continuationSeparator" w:id="0">
    <w:p w:rsidR="003E5394" w:rsidRDefault="003E5394" w:rsidP="00450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394" w:rsidRDefault="003E5394" w:rsidP="0045010E">
      <w:pPr>
        <w:spacing w:after="0" w:line="240" w:lineRule="auto"/>
      </w:pPr>
      <w:r>
        <w:separator/>
      </w:r>
    </w:p>
  </w:footnote>
  <w:footnote w:type="continuationSeparator" w:id="0">
    <w:p w:rsidR="003E5394" w:rsidRDefault="003E5394" w:rsidP="0045010E">
      <w:pPr>
        <w:spacing w:after="0" w:line="240" w:lineRule="auto"/>
      </w:pPr>
      <w:r>
        <w:continuationSeparator/>
      </w:r>
    </w:p>
  </w:footnote>
  <w:footnote w:id="1">
    <w:p w:rsidR="0045010E" w:rsidRPr="00806017" w:rsidRDefault="0045010E" w:rsidP="0045010E">
      <w:pPr>
        <w:pStyle w:val="af2"/>
        <w:rPr>
          <w:rFonts w:ascii="Times New Roman" w:hAnsi="Times New Roman" w:cs="Times New Roman"/>
        </w:rPr>
      </w:pPr>
      <w:r w:rsidRPr="00806017">
        <w:rPr>
          <w:rStyle w:val="af4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Пункт 2.22 </w:t>
      </w:r>
      <w:r w:rsidRPr="00806017">
        <w:rPr>
          <w:rFonts w:ascii="Times New Roman" w:hAnsi="Times New Roman" w:cs="Times New Roman"/>
        </w:rPr>
        <w:t xml:space="preserve">действует до 01.07.2020 </w:t>
      </w:r>
    </w:p>
  </w:footnote>
  <w:footnote w:id="2">
    <w:p w:rsidR="0045010E" w:rsidRPr="00A17235" w:rsidRDefault="0045010E" w:rsidP="0045010E">
      <w:pPr>
        <w:pStyle w:val="af2"/>
        <w:rPr>
          <w:rFonts w:ascii="Times New Roman" w:hAnsi="Times New Roman" w:cs="Times New Roman"/>
        </w:rPr>
      </w:pPr>
      <w:r w:rsidRPr="00A17235">
        <w:rPr>
          <w:rStyle w:val="af4"/>
          <w:rFonts w:ascii="Times New Roman" w:hAnsi="Times New Roman" w:cs="Times New Roman"/>
        </w:rPr>
        <w:footnoteRef/>
      </w:r>
      <w:r w:rsidRPr="00A172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Пункт 2.23 действует</w:t>
      </w:r>
      <w:r w:rsidRPr="00A17235">
        <w:rPr>
          <w:rFonts w:ascii="Times New Roman" w:hAnsi="Times New Roman" w:cs="Times New Roman"/>
        </w:rPr>
        <w:t xml:space="preserve"> с 01.07.2020.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Wingdings" w:hAnsi="Wingdings" w:cs="Times New Roman"/>
        <w:position w:val="0"/>
        <w:sz w:val="24"/>
        <w:szCs w:val="24"/>
        <w:vertAlign w:val="baseline"/>
        <w:lang w:val="ru-RU"/>
      </w:rPr>
    </w:lvl>
  </w:abstractNum>
  <w:abstractNum w:abstractNumId="2">
    <w:nsid w:val="086F342F"/>
    <w:multiLevelType w:val="multilevel"/>
    <w:tmpl w:val="55BEE7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29C100DE"/>
    <w:multiLevelType w:val="hybridMultilevel"/>
    <w:tmpl w:val="F3D83478"/>
    <w:lvl w:ilvl="0" w:tplc="8832823E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5C62397"/>
    <w:multiLevelType w:val="multilevel"/>
    <w:tmpl w:val="33FEE20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CB31519"/>
    <w:multiLevelType w:val="hybridMultilevel"/>
    <w:tmpl w:val="E466A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5D6"/>
    <w:rsid w:val="000033D8"/>
    <w:rsid w:val="000122B2"/>
    <w:rsid w:val="00014D93"/>
    <w:rsid w:val="00050800"/>
    <w:rsid w:val="00060E37"/>
    <w:rsid w:val="000B38AC"/>
    <w:rsid w:val="001035E9"/>
    <w:rsid w:val="00112113"/>
    <w:rsid w:val="00123DBB"/>
    <w:rsid w:val="00180F86"/>
    <w:rsid w:val="001E6FD8"/>
    <w:rsid w:val="00260D89"/>
    <w:rsid w:val="002A0F28"/>
    <w:rsid w:val="002A16E3"/>
    <w:rsid w:val="002D7A57"/>
    <w:rsid w:val="002E1E1E"/>
    <w:rsid w:val="00313A4A"/>
    <w:rsid w:val="00313FA7"/>
    <w:rsid w:val="00336D74"/>
    <w:rsid w:val="00362FE6"/>
    <w:rsid w:val="003E5394"/>
    <w:rsid w:val="003F3BF9"/>
    <w:rsid w:val="00430F04"/>
    <w:rsid w:val="00440F53"/>
    <w:rsid w:val="00443306"/>
    <w:rsid w:val="0045010E"/>
    <w:rsid w:val="004606B7"/>
    <w:rsid w:val="004955D6"/>
    <w:rsid w:val="004B0895"/>
    <w:rsid w:val="004D140D"/>
    <w:rsid w:val="004D4EEF"/>
    <w:rsid w:val="00525C69"/>
    <w:rsid w:val="00541DEA"/>
    <w:rsid w:val="0057598A"/>
    <w:rsid w:val="00576503"/>
    <w:rsid w:val="00587D68"/>
    <w:rsid w:val="005C3033"/>
    <w:rsid w:val="005C7E96"/>
    <w:rsid w:val="005F17D4"/>
    <w:rsid w:val="005F3D05"/>
    <w:rsid w:val="005F79E6"/>
    <w:rsid w:val="0060046B"/>
    <w:rsid w:val="0062338A"/>
    <w:rsid w:val="00650222"/>
    <w:rsid w:val="0065606B"/>
    <w:rsid w:val="00672787"/>
    <w:rsid w:val="00672A8D"/>
    <w:rsid w:val="006A38C3"/>
    <w:rsid w:val="006C2263"/>
    <w:rsid w:val="00736F29"/>
    <w:rsid w:val="00747AB5"/>
    <w:rsid w:val="007D4CC7"/>
    <w:rsid w:val="007F4167"/>
    <w:rsid w:val="00851954"/>
    <w:rsid w:val="0085660A"/>
    <w:rsid w:val="008910D1"/>
    <w:rsid w:val="008C4758"/>
    <w:rsid w:val="008E3BC0"/>
    <w:rsid w:val="00913D3A"/>
    <w:rsid w:val="009E6495"/>
    <w:rsid w:val="00A211CD"/>
    <w:rsid w:val="00A323C1"/>
    <w:rsid w:val="00A93020"/>
    <w:rsid w:val="00B021E3"/>
    <w:rsid w:val="00B15507"/>
    <w:rsid w:val="00B206BB"/>
    <w:rsid w:val="00B33999"/>
    <w:rsid w:val="00B93565"/>
    <w:rsid w:val="00BD72A7"/>
    <w:rsid w:val="00C46BDD"/>
    <w:rsid w:val="00C56ADB"/>
    <w:rsid w:val="00C7704B"/>
    <w:rsid w:val="00C773AA"/>
    <w:rsid w:val="00CA69DD"/>
    <w:rsid w:val="00CC7C34"/>
    <w:rsid w:val="00CD39F9"/>
    <w:rsid w:val="00D14726"/>
    <w:rsid w:val="00D3442F"/>
    <w:rsid w:val="00D82C9F"/>
    <w:rsid w:val="00DB2CC7"/>
    <w:rsid w:val="00DB50B1"/>
    <w:rsid w:val="00DC53B5"/>
    <w:rsid w:val="00DF2840"/>
    <w:rsid w:val="00E03A39"/>
    <w:rsid w:val="00E139AB"/>
    <w:rsid w:val="00E27A93"/>
    <w:rsid w:val="00E537B1"/>
    <w:rsid w:val="00E66B9E"/>
    <w:rsid w:val="00EB1922"/>
    <w:rsid w:val="00EC1052"/>
    <w:rsid w:val="00ED3B6D"/>
    <w:rsid w:val="00F01C2D"/>
    <w:rsid w:val="00F447A3"/>
    <w:rsid w:val="00F81A25"/>
    <w:rsid w:val="00F933DF"/>
    <w:rsid w:val="00F95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2263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color w:val="00000A"/>
      <w:kern w:val="32"/>
      <w:sz w:val="32"/>
      <w:szCs w:val="32"/>
      <w:lang w:eastAsia="ar-SA"/>
    </w:rPr>
  </w:style>
  <w:style w:type="paragraph" w:styleId="3">
    <w:name w:val="heading 3"/>
    <w:basedOn w:val="a"/>
    <w:next w:val="a0"/>
    <w:link w:val="30"/>
    <w:qFormat/>
    <w:rsid w:val="006C2263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paragraph" w:styleId="4">
    <w:name w:val="heading 4"/>
    <w:basedOn w:val="a"/>
    <w:next w:val="a0"/>
    <w:link w:val="40"/>
    <w:qFormat/>
    <w:rsid w:val="006C2263"/>
    <w:pPr>
      <w:tabs>
        <w:tab w:val="num" w:pos="864"/>
      </w:tabs>
      <w:spacing w:before="100" w:after="100" w:line="100" w:lineRule="atLeast"/>
      <w:ind w:left="864" w:hanging="864"/>
      <w:outlineLvl w:val="3"/>
    </w:pPr>
    <w:rPr>
      <w:rFonts w:ascii="Times New Roman" w:eastAsia="Calibri" w:hAnsi="Times New Roman" w:cs="Times New Roman"/>
      <w:b/>
      <w:color w:val="00000A"/>
      <w:sz w:val="24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DB2CC7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DB2C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ConsPlusNormal0">
    <w:name w:val="ConsPlusNormal Знак"/>
    <w:link w:val="ConsPlusNormal"/>
    <w:locked/>
    <w:rsid w:val="00DB2CC7"/>
    <w:rPr>
      <w:rFonts w:ascii="Calibri" w:eastAsia="Times New Roman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DC5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rsid w:val="00DC53B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6C2263"/>
    <w:rPr>
      <w:rFonts w:ascii="Cambria" w:eastAsia="Times New Roman" w:hAnsi="Cambria" w:cs="Times New Roman"/>
      <w:b/>
      <w:bCs/>
      <w:color w:val="00000A"/>
      <w:kern w:val="32"/>
      <w:sz w:val="32"/>
      <w:szCs w:val="32"/>
      <w:lang w:eastAsia="ar-SA"/>
    </w:rPr>
  </w:style>
  <w:style w:type="character" w:customStyle="1" w:styleId="30">
    <w:name w:val="Заголовок 3 Знак"/>
    <w:basedOn w:val="a1"/>
    <w:link w:val="3"/>
    <w:rsid w:val="006C2263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6C2263"/>
    <w:rPr>
      <w:rFonts w:ascii="Times New Roman" w:eastAsia="Calibri" w:hAnsi="Times New Roman" w:cs="Times New Roman"/>
      <w:b/>
      <w:color w:val="00000A"/>
      <w:sz w:val="24"/>
      <w:szCs w:val="20"/>
      <w:lang w:eastAsia="ar-SA"/>
    </w:rPr>
  </w:style>
  <w:style w:type="numbering" w:customStyle="1" w:styleId="11">
    <w:name w:val="Нет списка1"/>
    <w:next w:val="a3"/>
    <w:uiPriority w:val="99"/>
    <w:semiHidden/>
    <w:unhideWhenUsed/>
    <w:rsid w:val="006C2263"/>
  </w:style>
  <w:style w:type="character" w:customStyle="1" w:styleId="12">
    <w:name w:val="Основной шрифт абзаца1"/>
    <w:rsid w:val="006C2263"/>
  </w:style>
  <w:style w:type="character" w:customStyle="1" w:styleId="Heading3Char">
    <w:name w:val="Heading 3 Char"/>
    <w:rsid w:val="006C2263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6C2263"/>
    <w:rPr>
      <w:rFonts w:ascii="Times New Roman" w:hAnsi="Times New Roman"/>
      <w:b/>
      <w:sz w:val="24"/>
    </w:rPr>
  </w:style>
  <w:style w:type="character" w:customStyle="1" w:styleId="ListLabel1">
    <w:name w:val="ListLabel 1"/>
    <w:rsid w:val="006C2263"/>
  </w:style>
  <w:style w:type="character" w:customStyle="1" w:styleId="BodyTextChar">
    <w:name w:val="Body Text Char"/>
    <w:rsid w:val="006C2263"/>
    <w:rPr>
      <w:color w:val="00000A"/>
    </w:rPr>
  </w:style>
  <w:style w:type="character" w:customStyle="1" w:styleId="TitleChar">
    <w:name w:val="Title Char"/>
    <w:rsid w:val="006C2263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6C2263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6C2263"/>
  </w:style>
  <w:style w:type="character" w:customStyle="1" w:styleId="ListLabel2">
    <w:name w:val="ListLabel 2"/>
    <w:rsid w:val="006C2263"/>
    <w:rPr>
      <w:rFonts w:cs="Times New Roman"/>
    </w:rPr>
  </w:style>
  <w:style w:type="paragraph" w:customStyle="1" w:styleId="13">
    <w:name w:val="Заголовок1"/>
    <w:basedOn w:val="a"/>
    <w:next w:val="a0"/>
    <w:rsid w:val="006C2263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A"/>
      <w:sz w:val="28"/>
      <w:szCs w:val="28"/>
      <w:lang w:eastAsia="ar-SA"/>
    </w:rPr>
  </w:style>
  <w:style w:type="paragraph" w:styleId="a0">
    <w:name w:val="Body Text"/>
    <w:basedOn w:val="a"/>
    <w:link w:val="a7"/>
    <w:rsid w:val="006C2263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7">
    <w:name w:val="Основной текст Знак"/>
    <w:basedOn w:val="a1"/>
    <w:link w:val="a0"/>
    <w:rsid w:val="006C2263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styleId="a8">
    <w:name w:val="List"/>
    <w:basedOn w:val="a0"/>
    <w:rsid w:val="006C2263"/>
    <w:rPr>
      <w:rFonts w:cs="Mangal"/>
    </w:rPr>
  </w:style>
  <w:style w:type="paragraph" w:customStyle="1" w:styleId="14">
    <w:name w:val="Название1"/>
    <w:basedOn w:val="a"/>
    <w:rsid w:val="006C2263"/>
    <w:pPr>
      <w:suppressLineNumbers/>
      <w:suppressAutoHyphens/>
      <w:spacing w:before="120" w:after="120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5">
    <w:name w:val="Указатель1"/>
    <w:basedOn w:val="a"/>
    <w:rsid w:val="006C2263"/>
    <w:pPr>
      <w:suppressLineNumbers/>
      <w:suppressAutoHyphens/>
    </w:pPr>
    <w:rPr>
      <w:rFonts w:ascii="Calibri" w:eastAsia="Calibri" w:hAnsi="Calibri" w:cs="Mangal"/>
      <w:color w:val="00000A"/>
      <w:lang w:eastAsia="ar-SA"/>
    </w:rPr>
  </w:style>
  <w:style w:type="paragraph" w:styleId="a9">
    <w:name w:val="Title"/>
    <w:basedOn w:val="a"/>
    <w:next w:val="aa"/>
    <w:qFormat/>
    <w:rsid w:val="006C2263"/>
    <w:pPr>
      <w:suppressLineNumbers/>
      <w:suppressAutoHyphens/>
      <w:spacing w:before="120" w:after="120"/>
    </w:pPr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a">
    <w:name w:val="Subtitle"/>
    <w:basedOn w:val="13"/>
    <w:next w:val="a0"/>
    <w:link w:val="ab"/>
    <w:qFormat/>
    <w:rsid w:val="006C2263"/>
    <w:pPr>
      <w:jc w:val="center"/>
    </w:pPr>
    <w:rPr>
      <w:i/>
      <w:iCs/>
    </w:rPr>
  </w:style>
  <w:style w:type="character" w:customStyle="1" w:styleId="ab">
    <w:name w:val="Подзаголовок Знак"/>
    <w:basedOn w:val="a1"/>
    <w:link w:val="aa"/>
    <w:rsid w:val="006C2263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0">
    <w:name w:val="Указатель 11"/>
    <w:basedOn w:val="a"/>
    <w:rsid w:val="006C2263"/>
    <w:pPr>
      <w:suppressAutoHyphens/>
      <w:ind w:left="220" w:hanging="220"/>
    </w:pPr>
    <w:rPr>
      <w:rFonts w:ascii="Calibri" w:eastAsia="Calibri" w:hAnsi="Calibri" w:cs="Calibri"/>
      <w:color w:val="00000A"/>
      <w:lang w:eastAsia="ar-SA"/>
    </w:rPr>
  </w:style>
  <w:style w:type="paragraph" w:customStyle="1" w:styleId="2">
    <w:name w:val="Указатель2"/>
    <w:basedOn w:val="a"/>
    <w:rsid w:val="006C2263"/>
    <w:pPr>
      <w:suppressLineNumbers/>
      <w:suppressAutoHyphens/>
    </w:pPr>
    <w:rPr>
      <w:rFonts w:ascii="Calibri" w:eastAsia="Calibri" w:hAnsi="Calibri" w:cs="Mangal"/>
      <w:color w:val="00000A"/>
      <w:lang w:eastAsia="ar-SA"/>
    </w:rPr>
  </w:style>
  <w:style w:type="paragraph" w:customStyle="1" w:styleId="ConsPlusNonformat">
    <w:name w:val="ConsPlusNonformat"/>
    <w:rsid w:val="006C226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Title">
    <w:name w:val="ConsPlusTitle"/>
    <w:rsid w:val="006C2263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paragraph" w:customStyle="1" w:styleId="ConsPlusCell">
    <w:name w:val="ConsPlusCell"/>
    <w:rsid w:val="006C226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DocList">
    <w:name w:val="ConsPlusDocList"/>
    <w:rsid w:val="006C226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TitlePage">
    <w:name w:val="ConsPlusTitlePage"/>
    <w:rsid w:val="006C2263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Cs w:val="20"/>
      <w:lang w:eastAsia="ar-SA"/>
    </w:rPr>
  </w:style>
  <w:style w:type="paragraph" w:customStyle="1" w:styleId="ConsPlusJurTerm">
    <w:name w:val="ConsPlusJurTerm"/>
    <w:rsid w:val="006C2263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 w:val="26"/>
      <w:szCs w:val="20"/>
      <w:lang w:eastAsia="ar-SA"/>
    </w:rPr>
  </w:style>
  <w:style w:type="paragraph" w:customStyle="1" w:styleId="ConsPlusTextList">
    <w:name w:val="ConsPlusTextList"/>
    <w:rsid w:val="006C2263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00000A"/>
      <w:szCs w:val="20"/>
      <w:lang w:eastAsia="ar-SA"/>
    </w:rPr>
  </w:style>
  <w:style w:type="paragraph" w:customStyle="1" w:styleId="ac">
    <w:name w:val="Содержимое врезки"/>
    <w:basedOn w:val="a"/>
    <w:uiPriority w:val="99"/>
    <w:rsid w:val="006C2263"/>
    <w:pPr>
      <w:suppressAutoHyphens/>
    </w:pPr>
    <w:rPr>
      <w:rFonts w:ascii="Calibri" w:eastAsia="Calibri" w:hAnsi="Calibri" w:cs="Calibri"/>
      <w:color w:val="00000A"/>
      <w:lang w:eastAsia="ar-SA"/>
    </w:rPr>
  </w:style>
  <w:style w:type="paragraph" w:customStyle="1" w:styleId="16">
    <w:name w:val="Текст выноски1"/>
    <w:basedOn w:val="a"/>
    <w:rsid w:val="006C2263"/>
    <w:pPr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"/>
      <w:szCs w:val="20"/>
      <w:lang w:eastAsia="ar-SA"/>
    </w:rPr>
  </w:style>
  <w:style w:type="paragraph" w:customStyle="1" w:styleId="formattext">
    <w:name w:val="formattext"/>
    <w:basedOn w:val="a"/>
    <w:rsid w:val="006C2263"/>
    <w:pPr>
      <w:spacing w:before="100" w:after="10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17">
    <w:name w:val="нум список 1"/>
    <w:uiPriority w:val="99"/>
    <w:rsid w:val="006C2263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hi-IN" w:bidi="hi-IN"/>
    </w:rPr>
  </w:style>
  <w:style w:type="paragraph" w:customStyle="1" w:styleId="ad">
    <w:name w:val="Содержимое таблицы"/>
    <w:basedOn w:val="a"/>
    <w:uiPriority w:val="99"/>
    <w:rsid w:val="006C2263"/>
    <w:pPr>
      <w:suppressAutoHyphens/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e">
    <w:name w:val="Заголовок таблицы"/>
    <w:basedOn w:val="ad"/>
    <w:uiPriority w:val="99"/>
    <w:rsid w:val="006C2263"/>
    <w:pPr>
      <w:jc w:val="center"/>
    </w:pPr>
    <w:rPr>
      <w:b/>
    </w:rPr>
  </w:style>
  <w:style w:type="table" w:styleId="af">
    <w:name w:val="Table Grid"/>
    <w:basedOn w:val="a2"/>
    <w:rsid w:val="006C226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18"/>
    <w:uiPriority w:val="99"/>
    <w:rsid w:val="006C226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en-US"/>
    </w:rPr>
  </w:style>
  <w:style w:type="character" w:customStyle="1" w:styleId="af1">
    <w:name w:val="Нижний колонтитул Знак"/>
    <w:basedOn w:val="a1"/>
    <w:uiPriority w:val="99"/>
    <w:semiHidden/>
    <w:rsid w:val="006C2263"/>
  </w:style>
  <w:style w:type="character" w:customStyle="1" w:styleId="18">
    <w:name w:val="Нижний колонтитул Знак1"/>
    <w:link w:val="af0"/>
    <w:uiPriority w:val="99"/>
    <w:locked/>
    <w:rsid w:val="006C2263"/>
    <w:rPr>
      <w:rFonts w:ascii="Calibri" w:eastAsia="Calibri" w:hAnsi="Calibri" w:cs="Times New Roman"/>
      <w:color w:val="00000A"/>
      <w:sz w:val="20"/>
      <w:szCs w:val="20"/>
      <w:lang w:eastAsia="en-US"/>
    </w:rPr>
  </w:style>
  <w:style w:type="character" w:customStyle="1" w:styleId="19">
    <w:name w:val="Текст выноски Знак1"/>
    <w:uiPriority w:val="99"/>
    <w:semiHidden/>
    <w:rsid w:val="006C2263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styleId="af2">
    <w:name w:val="footnote text"/>
    <w:basedOn w:val="a"/>
    <w:link w:val="af3"/>
    <w:uiPriority w:val="99"/>
    <w:semiHidden/>
    <w:unhideWhenUsed/>
    <w:rsid w:val="006C2263"/>
    <w:pPr>
      <w:suppressAutoHyphens/>
    </w:pPr>
    <w:rPr>
      <w:rFonts w:ascii="Calibri" w:eastAsia="Calibri" w:hAnsi="Calibri" w:cs="Calibri"/>
      <w:color w:val="00000A"/>
      <w:sz w:val="20"/>
      <w:szCs w:val="20"/>
      <w:lang w:eastAsia="ar-SA"/>
    </w:rPr>
  </w:style>
  <w:style w:type="character" w:customStyle="1" w:styleId="af3">
    <w:name w:val="Текст сноски Знак"/>
    <w:basedOn w:val="a1"/>
    <w:link w:val="af2"/>
    <w:uiPriority w:val="99"/>
    <w:semiHidden/>
    <w:rsid w:val="006C2263"/>
    <w:rPr>
      <w:rFonts w:ascii="Calibri" w:eastAsia="Calibri" w:hAnsi="Calibri" w:cs="Calibri"/>
      <w:color w:val="00000A"/>
      <w:sz w:val="20"/>
      <w:szCs w:val="20"/>
      <w:lang w:eastAsia="ar-SA"/>
    </w:rPr>
  </w:style>
  <w:style w:type="character" w:styleId="af4">
    <w:name w:val="footnote reference"/>
    <w:uiPriority w:val="99"/>
    <w:unhideWhenUsed/>
    <w:rsid w:val="006C2263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6C2263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color w:val="00000A"/>
      <w:lang w:eastAsia="ar-SA"/>
    </w:rPr>
  </w:style>
  <w:style w:type="character" w:customStyle="1" w:styleId="af6">
    <w:name w:val="Верхний колонтитул Знак"/>
    <w:basedOn w:val="a1"/>
    <w:link w:val="af5"/>
    <w:uiPriority w:val="99"/>
    <w:rsid w:val="006C2263"/>
    <w:rPr>
      <w:rFonts w:ascii="Calibri" w:eastAsia="Calibri" w:hAnsi="Calibri" w:cs="Calibri"/>
      <w:color w:val="00000A"/>
      <w:lang w:eastAsia="ar-SA"/>
    </w:rPr>
  </w:style>
  <w:style w:type="character" w:styleId="af7">
    <w:name w:val="line number"/>
    <w:uiPriority w:val="99"/>
    <w:semiHidden/>
    <w:unhideWhenUsed/>
    <w:rsid w:val="006C2263"/>
  </w:style>
  <w:style w:type="character" w:customStyle="1" w:styleId="af8">
    <w:name w:val="Основной текст_"/>
    <w:link w:val="1a"/>
    <w:rsid w:val="006C2263"/>
    <w:rPr>
      <w:rFonts w:ascii="Calibri" w:eastAsia="Calibri" w:hAnsi="Calibri" w:cs="Calibri"/>
      <w:shd w:val="clear" w:color="auto" w:fill="FFFFFF"/>
    </w:rPr>
  </w:style>
  <w:style w:type="paragraph" w:customStyle="1" w:styleId="1a">
    <w:name w:val="Основной текст1"/>
    <w:basedOn w:val="a"/>
    <w:link w:val="af8"/>
    <w:rsid w:val="006C2263"/>
    <w:pPr>
      <w:widowControl w:val="0"/>
      <w:shd w:val="clear" w:color="auto" w:fill="FFFFFF"/>
      <w:spacing w:after="220" w:line="240" w:lineRule="auto"/>
      <w:ind w:firstLine="400"/>
    </w:pPr>
    <w:rPr>
      <w:rFonts w:ascii="Calibri" w:eastAsia="Calibri" w:hAnsi="Calibri" w:cs="Calibri"/>
    </w:rPr>
  </w:style>
  <w:style w:type="character" w:customStyle="1" w:styleId="613pt">
    <w:name w:val="Основной текст (6) + 13 pt"/>
    <w:aliases w:val="Не полужирный1"/>
    <w:rsid w:val="006C2263"/>
    <w:rPr>
      <w:rFonts w:ascii="Times New Roman" w:hAnsi="Times New Roman" w:cs="Times New Roman"/>
      <w:b/>
      <w:bCs/>
      <w:sz w:val="26"/>
      <w:szCs w:val="26"/>
      <w:u w:val="none"/>
      <w:lang w:bidi="ar-SA"/>
    </w:rPr>
  </w:style>
  <w:style w:type="character" w:customStyle="1" w:styleId="41">
    <w:name w:val="Основной текст (4)_"/>
    <w:link w:val="410"/>
    <w:rsid w:val="006C2263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rsid w:val="006C2263"/>
  </w:style>
  <w:style w:type="paragraph" w:customStyle="1" w:styleId="410">
    <w:name w:val="Основной текст (4)1"/>
    <w:basedOn w:val="a"/>
    <w:link w:val="41"/>
    <w:rsid w:val="006C2263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styleId="af9">
    <w:name w:val="No Spacing"/>
    <w:uiPriority w:val="1"/>
    <w:qFormat/>
    <w:rsid w:val="006C2263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ar-SA"/>
    </w:rPr>
  </w:style>
  <w:style w:type="paragraph" w:styleId="afa">
    <w:name w:val="List Paragraph"/>
    <w:basedOn w:val="a"/>
    <w:uiPriority w:val="34"/>
    <w:qFormat/>
    <w:rsid w:val="004D14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2263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color w:val="00000A"/>
      <w:kern w:val="32"/>
      <w:sz w:val="32"/>
      <w:szCs w:val="32"/>
      <w:lang w:eastAsia="ar-SA"/>
    </w:rPr>
  </w:style>
  <w:style w:type="paragraph" w:styleId="3">
    <w:name w:val="heading 3"/>
    <w:basedOn w:val="a"/>
    <w:next w:val="a0"/>
    <w:link w:val="30"/>
    <w:qFormat/>
    <w:rsid w:val="006C2263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paragraph" w:styleId="4">
    <w:name w:val="heading 4"/>
    <w:basedOn w:val="a"/>
    <w:next w:val="a0"/>
    <w:link w:val="40"/>
    <w:qFormat/>
    <w:rsid w:val="006C2263"/>
    <w:pPr>
      <w:tabs>
        <w:tab w:val="num" w:pos="864"/>
      </w:tabs>
      <w:spacing w:before="100" w:after="100" w:line="100" w:lineRule="atLeast"/>
      <w:ind w:left="864" w:hanging="864"/>
      <w:outlineLvl w:val="3"/>
    </w:pPr>
    <w:rPr>
      <w:rFonts w:ascii="Times New Roman" w:eastAsia="Calibri" w:hAnsi="Times New Roman" w:cs="Times New Roman"/>
      <w:b/>
      <w:color w:val="00000A"/>
      <w:sz w:val="24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DB2CC7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DB2C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ConsPlusNormal0">
    <w:name w:val="ConsPlusNormal Знак"/>
    <w:link w:val="ConsPlusNormal"/>
    <w:locked/>
    <w:rsid w:val="00DB2CC7"/>
    <w:rPr>
      <w:rFonts w:ascii="Calibri" w:eastAsia="Times New Roman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DC5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rsid w:val="00DC53B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6C2263"/>
    <w:rPr>
      <w:rFonts w:ascii="Cambria" w:eastAsia="Times New Roman" w:hAnsi="Cambria" w:cs="Times New Roman"/>
      <w:b/>
      <w:bCs/>
      <w:color w:val="00000A"/>
      <w:kern w:val="32"/>
      <w:sz w:val="32"/>
      <w:szCs w:val="32"/>
      <w:lang w:eastAsia="ar-SA"/>
    </w:rPr>
  </w:style>
  <w:style w:type="character" w:customStyle="1" w:styleId="30">
    <w:name w:val="Заголовок 3 Знак"/>
    <w:basedOn w:val="a1"/>
    <w:link w:val="3"/>
    <w:rsid w:val="006C2263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6C2263"/>
    <w:rPr>
      <w:rFonts w:ascii="Times New Roman" w:eastAsia="Calibri" w:hAnsi="Times New Roman" w:cs="Times New Roman"/>
      <w:b/>
      <w:color w:val="00000A"/>
      <w:sz w:val="24"/>
      <w:szCs w:val="20"/>
      <w:lang w:eastAsia="ar-SA"/>
    </w:rPr>
  </w:style>
  <w:style w:type="numbering" w:customStyle="1" w:styleId="11">
    <w:name w:val="Нет списка1"/>
    <w:next w:val="a3"/>
    <w:uiPriority w:val="99"/>
    <w:semiHidden/>
    <w:unhideWhenUsed/>
    <w:rsid w:val="006C2263"/>
  </w:style>
  <w:style w:type="character" w:customStyle="1" w:styleId="12">
    <w:name w:val="Основной шрифт абзаца1"/>
    <w:rsid w:val="006C2263"/>
  </w:style>
  <w:style w:type="character" w:customStyle="1" w:styleId="Heading3Char">
    <w:name w:val="Heading 3 Char"/>
    <w:rsid w:val="006C2263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6C2263"/>
    <w:rPr>
      <w:rFonts w:ascii="Times New Roman" w:hAnsi="Times New Roman"/>
      <w:b/>
      <w:sz w:val="24"/>
    </w:rPr>
  </w:style>
  <w:style w:type="character" w:customStyle="1" w:styleId="ListLabel1">
    <w:name w:val="ListLabel 1"/>
    <w:rsid w:val="006C2263"/>
  </w:style>
  <w:style w:type="character" w:customStyle="1" w:styleId="BodyTextChar">
    <w:name w:val="Body Text Char"/>
    <w:rsid w:val="006C2263"/>
    <w:rPr>
      <w:color w:val="00000A"/>
    </w:rPr>
  </w:style>
  <w:style w:type="character" w:customStyle="1" w:styleId="TitleChar">
    <w:name w:val="Title Char"/>
    <w:rsid w:val="006C2263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6C2263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6C2263"/>
  </w:style>
  <w:style w:type="character" w:customStyle="1" w:styleId="ListLabel2">
    <w:name w:val="ListLabel 2"/>
    <w:rsid w:val="006C2263"/>
    <w:rPr>
      <w:rFonts w:cs="Times New Roman"/>
    </w:rPr>
  </w:style>
  <w:style w:type="paragraph" w:customStyle="1" w:styleId="13">
    <w:name w:val="Заголовок1"/>
    <w:basedOn w:val="a"/>
    <w:next w:val="a0"/>
    <w:rsid w:val="006C2263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A"/>
      <w:sz w:val="28"/>
      <w:szCs w:val="28"/>
      <w:lang w:eastAsia="ar-SA"/>
    </w:rPr>
  </w:style>
  <w:style w:type="paragraph" w:styleId="a0">
    <w:name w:val="Body Text"/>
    <w:basedOn w:val="a"/>
    <w:link w:val="a7"/>
    <w:rsid w:val="006C2263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7">
    <w:name w:val="Основной текст Знак"/>
    <w:basedOn w:val="a1"/>
    <w:link w:val="a0"/>
    <w:rsid w:val="006C2263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styleId="a8">
    <w:name w:val="List"/>
    <w:basedOn w:val="a0"/>
    <w:rsid w:val="006C2263"/>
    <w:rPr>
      <w:rFonts w:cs="Mangal"/>
    </w:rPr>
  </w:style>
  <w:style w:type="paragraph" w:customStyle="1" w:styleId="14">
    <w:name w:val="Название1"/>
    <w:basedOn w:val="a"/>
    <w:rsid w:val="006C2263"/>
    <w:pPr>
      <w:suppressLineNumbers/>
      <w:suppressAutoHyphens/>
      <w:spacing w:before="120" w:after="120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5">
    <w:name w:val="Указатель1"/>
    <w:basedOn w:val="a"/>
    <w:rsid w:val="006C2263"/>
    <w:pPr>
      <w:suppressLineNumbers/>
      <w:suppressAutoHyphens/>
    </w:pPr>
    <w:rPr>
      <w:rFonts w:ascii="Calibri" w:eastAsia="Calibri" w:hAnsi="Calibri" w:cs="Mangal"/>
      <w:color w:val="00000A"/>
      <w:lang w:eastAsia="ar-SA"/>
    </w:rPr>
  </w:style>
  <w:style w:type="paragraph" w:styleId="a9">
    <w:name w:val="Title"/>
    <w:basedOn w:val="a"/>
    <w:next w:val="aa"/>
    <w:qFormat/>
    <w:rsid w:val="006C2263"/>
    <w:pPr>
      <w:suppressLineNumbers/>
      <w:suppressAutoHyphens/>
      <w:spacing w:before="120" w:after="120"/>
    </w:pPr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a">
    <w:name w:val="Subtitle"/>
    <w:basedOn w:val="13"/>
    <w:next w:val="a0"/>
    <w:link w:val="ab"/>
    <w:qFormat/>
    <w:rsid w:val="006C2263"/>
    <w:pPr>
      <w:jc w:val="center"/>
    </w:pPr>
    <w:rPr>
      <w:i/>
      <w:iCs/>
    </w:rPr>
  </w:style>
  <w:style w:type="character" w:customStyle="1" w:styleId="ab">
    <w:name w:val="Подзаголовок Знак"/>
    <w:basedOn w:val="a1"/>
    <w:link w:val="aa"/>
    <w:rsid w:val="006C2263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0">
    <w:name w:val="Указатель 11"/>
    <w:basedOn w:val="a"/>
    <w:rsid w:val="006C2263"/>
    <w:pPr>
      <w:suppressAutoHyphens/>
      <w:ind w:left="220" w:hanging="220"/>
    </w:pPr>
    <w:rPr>
      <w:rFonts w:ascii="Calibri" w:eastAsia="Calibri" w:hAnsi="Calibri" w:cs="Calibri"/>
      <w:color w:val="00000A"/>
      <w:lang w:eastAsia="ar-SA"/>
    </w:rPr>
  </w:style>
  <w:style w:type="paragraph" w:customStyle="1" w:styleId="2">
    <w:name w:val="Указатель2"/>
    <w:basedOn w:val="a"/>
    <w:rsid w:val="006C2263"/>
    <w:pPr>
      <w:suppressLineNumbers/>
      <w:suppressAutoHyphens/>
    </w:pPr>
    <w:rPr>
      <w:rFonts w:ascii="Calibri" w:eastAsia="Calibri" w:hAnsi="Calibri" w:cs="Mangal"/>
      <w:color w:val="00000A"/>
      <w:lang w:eastAsia="ar-SA"/>
    </w:rPr>
  </w:style>
  <w:style w:type="paragraph" w:customStyle="1" w:styleId="ConsPlusNonformat">
    <w:name w:val="ConsPlusNonformat"/>
    <w:rsid w:val="006C226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Title">
    <w:name w:val="ConsPlusTitle"/>
    <w:rsid w:val="006C2263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paragraph" w:customStyle="1" w:styleId="ConsPlusCell">
    <w:name w:val="ConsPlusCell"/>
    <w:rsid w:val="006C226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DocList">
    <w:name w:val="ConsPlusDocList"/>
    <w:rsid w:val="006C226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TitlePage">
    <w:name w:val="ConsPlusTitlePage"/>
    <w:rsid w:val="006C2263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Cs w:val="20"/>
      <w:lang w:eastAsia="ar-SA"/>
    </w:rPr>
  </w:style>
  <w:style w:type="paragraph" w:customStyle="1" w:styleId="ConsPlusJurTerm">
    <w:name w:val="ConsPlusJurTerm"/>
    <w:rsid w:val="006C2263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 w:val="26"/>
      <w:szCs w:val="20"/>
      <w:lang w:eastAsia="ar-SA"/>
    </w:rPr>
  </w:style>
  <w:style w:type="paragraph" w:customStyle="1" w:styleId="ConsPlusTextList">
    <w:name w:val="ConsPlusTextList"/>
    <w:rsid w:val="006C2263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00000A"/>
      <w:szCs w:val="20"/>
      <w:lang w:eastAsia="ar-SA"/>
    </w:rPr>
  </w:style>
  <w:style w:type="paragraph" w:customStyle="1" w:styleId="ac">
    <w:name w:val="Содержимое врезки"/>
    <w:basedOn w:val="a"/>
    <w:uiPriority w:val="99"/>
    <w:rsid w:val="006C2263"/>
    <w:pPr>
      <w:suppressAutoHyphens/>
    </w:pPr>
    <w:rPr>
      <w:rFonts w:ascii="Calibri" w:eastAsia="Calibri" w:hAnsi="Calibri" w:cs="Calibri"/>
      <w:color w:val="00000A"/>
      <w:lang w:eastAsia="ar-SA"/>
    </w:rPr>
  </w:style>
  <w:style w:type="paragraph" w:customStyle="1" w:styleId="16">
    <w:name w:val="Текст выноски1"/>
    <w:basedOn w:val="a"/>
    <w:rsid w:val="006C2263"/>
    <w:pPr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"/>
      <w:szCs w:val="20"/>
      <w:lang w:eastAsia="ar-SA"/>
    </w:rPr>
  </w:style>
  <w:style w:type="paragraph" w:customStyle="1" w:styleId="formattext">
    <w:name w:val="formattext"/>
    <w:basedOn w:val="a"/>
    <w:rsid w:val="006C2263"/>
    <w:pPr>
      <w:spacing w:before="100" w:after="10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17">
    <w:name w:val="нум список 1"/>
    <w:uiPriority w:val="99"/>
    <w:rsid w:val="006C2263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hi-IN" w:bidi="hi-IN"/>
    </w:rPr>
  </w:style>
  <w:style w:type="paragraph" w:customStyle="1" w:styleId="ad">
    <w:name w:val="Содержимое таблицы"/>
    <w:basedOn w:val="a"/>
    <w:uiPriority w:val="99"/>
    <w:rsid w:val="006C2263"/>
    <w:pPr>
      <w:suppressAutoHyphens/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e">
    <w:name w:val="Заголовок таблицы"/>
    <w:basedOn w:val="ad"/>
    <w:uiPriority w:val="99"/>
    <w:rsid w:val="006C2263"/>
    <w:pPr>
      <w:jc w:val="center"/>
    </w:pPr>
    <w:rPr>
      <w:b/>
    </w:rPr>
  </w:style>
  <w:style w:type="table" w:styleId="af">
    <w:name w:val="Table Grid"/>
    <w:basedOn w:val="a2"/>
    <w:rsid w:val="006C226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18"/>
    <w:uiPriority w:val="99"/>
    <w:rsid w:val="006C226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en-US"/>
    </w:rPr>
  </w:style>
  <w:style w:type="character" w:customStyle="1" w:styleId="af1">
    <w:name w:val="Нижний колонтитул Знак"/>
    <w:basedOn w:val="a1"/>
    <w:uiPriority w:val="99"/>
    <w:semiHidden/>
    <w:rsid w:val="006C2263"/>
  </w:style>
  <w:style w:type="character" w:customStyle="1" w:styleId="18">
    <w:name w:val="Нижний колонтитул Знак1"/>
    <w:link w:val="af0"/>
    <w:uiPriority w:val="99"/>
    <w:locked/>
    <w:rsid w:val="006C2263"/>
    <w:rPr>
      <w:rFonts w:ascii="Calibri" w:eastAsia="Calibri" w:hAnsi="Calibri" w:cs="Times New Roman"/>
      <w:color w:val="00000A"/>
      <w:sz w:val="20"/>
      <w:szCs w:val="20"/>
      <w:lang w:eastAsia="en-US"/>
    </w:rPr>
  </w:style>
  <w:style w:type="character" w:customStyle="1" w:styleId="19">
    <w:name w:val="Текст выноски Знак1"/>
    <w:uiPriority w:val="99"/>
    <w:semiHidden/>
    <w:rsid w:val="006C2263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styleId="af2">
    <w:name w:val="footnote text"/>
    <w:basedOn w:val="a"/>
    <w:link w:val="af3"/>
    <w:uiPriority w:val="99"/>
    <w:semiHidden/>
    <w:unhideWhenUsed/>
    <w:rsid w:val="006C2263"/>
    <w:pPr>
      <w:suppressAutoHyphens/>
    </w:pPr>
    <w:rPr>
      <w:rFonts w:ascii="Calibri" w:eastAsia="Calibri" w:hAnsi="Calibri" w:cs="Calibri"/>
      <w:color w:val="00000A"/>
      <w:sz w:val="20"/>
      <w:szCs w:val="20"/>
      <w:lang w:eastAsia="ar-SA"/>
    </w:rPr>
  </w:style>
  <w:style w:type="character" w:customStyle="1" w:styleId="af3">
    <w:name w:val="Текст сноски Знак"/>
    <w:basedOn w:val="a1"/>
    <w:link w:val="af2"/>
    <w:uiPriority w:val="99"/>
    <w:semiHidden/>
    <w:rsid w:val="006C2263"/>
    <w:rPr>
      <w:rFonts w:ascii="Calibri" w:eastAsia="Calibri" w:hAnsi="Calibri" w:cs="Calibri"/>
      <w:color w:val="00000A"/>
      <w:sz w:val="20"/>
      <w:szCs w:val="20"/>
      <w:lang w:eastAsia="ar-SA"/>
    </w:rPr>
  </w:style>
  <w:style w:type="character" w:styleId="af4">
    <w:name w:val="footnote reference"/>
    <w:uiPriority w:val="99"/>
    <w:unhideWhenUsed/>
    <w:rsid w:val="006C2263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6C2263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color w:val="00000A"/>
      <w:lang w:eastAsia="ar-SA"/>
    </w:rPr>
  </w:style>
  <w:style w:type="character" w:customStyle="1" w:styleId="af6">
    <w:name w:val="Верхний колонтитул Знак"/>
    <w:basedOn w:val="a1"/>
    <w:link w:val="af5"/>
    <w:uiPriority w:val="99"/>
    <w:rsid w:val="006C2263"/>
    <w:rPr>
      <w:rFonts w:ascii="Calibri" w:eastAsia="Calibri" w:hAnsi="Calibri" w:cs="Calibri"/>
      <w:color w:val="00000A"/>
      <w:lang w:eastAsia="ar-SA"/>
    </w:rPr>
  </w:style>
  <w:style w:type="character" w:styleId="af7">
    <w:name w:val="line number"/>
    <w:uiPriority w:val="99"/>
    <w:semiHidden/>
    <w:unhideWhenUsed/>
    <w:rsid w:val="006C2263"/>
  </w:style>
  <w:style w:type="character" w:customStyle="1" w:styleId="af8">
    <w:name w:val="Основной текст_"/>
    <w:link w:val="1a"/>
    <w:rsid w:val="006C2263"/>
    <w:rPr>
      <w:rFonts w:ascii="Calibri" w:eastAsia="Calibri" w:hAnsi="Calibri" w:cs="Calibri"/>
      <w:shd w:val="clear" w:color="auto" w:fill="FFFFFF"/>
    </w:rPr>
  </w:style>
  <w:style w:type="paragraph" w:customStyle="1" w:styleId="1a">
    <w:name w:val="Основной текст1"/>
    <w:basedOn w:val="a"/>
    <w:link w:val="af8"/>
    <w:rsid w:val="006C2263"/>
    <w:pPr>
      <w:widowControl w:val="0"/>
      <w:shd w:val="clear" w:color="auto" w:fill="FFFFFF"/>
      <w:spacing w:after="220" w:line="240" w:lineRule="auto"/>
      <w:ind w:firstLine="400"/>
    </w:pPr>
    <w:rPr>
      <w:rFonts w:ascii="Calibri" w:eastAsia="Calibri" w:hAnsi="Calibri" w:cs="Calibri"/>
    </w:rPr>
  </w:style>
  <w:style w:type="character" w:customStyle="1" w:styleId="613pt">
    <w:name w:val="Основной текст (6) + 13 pt"/>
    <w:aliases w:val="Не полужирный1"/>
    <w:rsid w:val="006C2263"/>
    <w:rPr>
      <w:rFonts w:ascii="Times New Roman" w:hAnsi="Times New Roman" w:cs="Times New Roman"/>
      <w:b/>
      <w:bCs/>
      <w:sz w:val="26"/>
      <w:szCs w:val="26"/>
      <w:u w:val="none"/>
      <w:lang w:bidi="ar-SA"/>
    </w:rPr>
  </w:style>
  <w:style w:type="character" w:customStyle="1" w:styleId="41">
    <w:name w:val="Основной текст (4)_"/>
    <w:link w:val="410"/>
    <w:rsid w:val="006C2263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rsid w:val="006C2263"/>
  </w:style>
  <w:style w:type="paragraph" w:customStyle="1" w:styleId="410">
    <w:name w:val="Основной текст (4)1"/>
    <w:basedOn w:val="a"/>
    <w:link w:val="41"/>
    <w:rsid w:val="006C2263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styleId="af9">
    <w:name w:val="No Spacing"/>
    <w:uiPriority w:val="1"/>
    <w:qFormat/>
    <w:rsid w:val="006C2263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ar-SA"/>
    </w:rPr>
  </w:style>
  <w:style w:type="paragraph" w:styleId="afa">
    <w:name w:val="List Paragraph"/>
    <w:basedOn w:val="a"/>
    <w:uiPriority w:val="34"/>
    <w:qFormat/>
    <w:rsid w:val="004D1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C4618431C8D5FC1A2873E22E4577F5BE501BA231A820BD5DFAB66AC5C35D1388CDEF3C826519860631EC90972D72202EBD35A85C6B717CBV4q6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70393AB75C1970EB2F80A85C3C6F111D0D85DE73C9B8468F20718DBFB7CE4BFBF81FCE3FBFAC39E12LBE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10" Type="http://schemas.openxmlformats.org/officeDocument/2006/relationships/image" Target="http://www.kp.ru/upimg/logo/184685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9C4618431C8D5FC1A2873E22E4577F5BE501BA231A820BD5DFAB66AC5C35D1388CDEF3C826519860631EC90972D72202EBD35A85C6B717CBV4q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0345B-E1DE-45B8-8CB3-91C34B240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8858</Words>
  <Characters>50491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Admin</cp:lastModifiedBy>
  <cp:revision>34</cp:revision>
  <cp:lastPrinted>2018-12-25T13:02:00Z</cp:lastPrinted>
  <dcterms:created xsi:type="dcterms:W3CDTF">2020-06-10T06:18:00Z</dcterms:created>
  <dcterms:modified xsi:type="dcterms:W3CDTF">2020-06-10T08:58:00Z</dcterms:modified>
</cp:coreProperties>
</file>