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B3" w:rsidRPr="00AC1063" w:rsidRDefault="00CD5187" w:rsidP="00CD518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-280035</wp:posOffset>
            </wp:positionV>
            <wp:extent cx="720090" cy="942975"/>
            <wp:effectExtent l="0" t="0" r="3810" b="9525"/>
            <wp:wrapNone/>
            <wp:docPr id="1" name="Рисунок 1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6D94" w:rsidRPr="00EB0D8F" w:rsidRDefault="00596D94" w:rsidP="00596D94">
      <w:pPr>
        <w:pStyle w:val="a3"/>
        <w:tabs>
          <w:tab w:val="left" w:pos="708"/>
        </w:tabs>
        <w:jc w:val="right"/>
        <w:rPr>
          <w:sz w:val="30"/>
        </w:rPr>
      </w:pPr>
    </w:p>
    <w:p w:rsidR="00596D94" w:rsidRPr="00EB0D8F" w:rsidRDefault="00596D94" w:rsidP="00596D94">
      <w:pPr>
        <w:pStyle w:val="a3"/>
        <w:tabs>
          <w:tab w:val="left" w:pos="708"/>
        </w:tabs>
        <w:jc w:val="right"/>
        <w:rPr>
          <w:b/>
          <w:sz w:val="30"/>
        </w:rPr>
      </w:pPr>
      <w:r w:rsidRPr="00EB0D8F">
        <w:rPr>
          <w:sz w:val="30"/>
        </w:rPr>
        <w:t xml:space="preserve"> </w:t>
      </w:r>
      <w:r w:rsidRPr="00EB0D8F">
        <w:rPr>
          <w:b/>
          <w:sz w:val="30"/>
        </w:rPr>
        <w:t xml:space="preserve"> </w:t>
      </w:r>
    </w:p>
    <w:p w:rsidR="00596D94" w:rsidRPr="00EB0D8F" w:rsidRDefault="00596D94" w:rsidP="00596D94">
      <w:pPr>
        <w:pStyle w:val="a3"/>
        <w:tabs>
          <w:tab w:val="left" w:pos="708"/>
        </w:tabs>
        <w:jc w:val="center"/>
        <w:rPr>
          <w:sz w:val="30"/>
        </w:rPr>
      </w:pPr>
    </w:p>
    <w:p w:rsidR="00596D94" w:rsidRPr="00EB0D8F" w:rsidRDefault="00596D94" w:rsidP="00596D94">
      <w:pPr>
        <w:pStyle w:val="a3"/>
        <w:tabs>
          <w:tab w:val="left" w:pos="708"/>
        </w:tabs>
        <w:jc w:val="center"/>
        <w:rPr>
          <w:sz w:val="30"/>
        </w:rPr>
      </w:pPr>
    </w:p>
    <w:p w:rsidR="00596D94" w:rsidRPr="00EB0D8F" w:rsidRDefault="00596D94" w:rsidP="00596D94">
      <w:pPr>
        <w:pStyle w:val="a3"/>
        <w:tabs>
          <w:tab w:val="left" w:pos="708"/>
        </w:tabs>
        <w:jc w:val="center"/>
        <w:rPr>
          <w:sz w:val="30"/>
        </w:rPr>
      </w:pPr>
    </w:p>
    <w:p w:rsidR="00596D94" w:rsidRPr="00EB0D8F" w:rsidRDefault="00596D94" w:rsidP="00596D94">
      <w:pPr>
        <w:pStyle w:val="a3"/>
        <w:tabs>
          <w:tab w:val="left" w:pos="708"/>
        </w:tabs>
        <w:jc w:val="center"/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0"/>
      </w:tblGrid>
      <w:tr w:rsidR="00596D94" w:rsidRPr="00EB0D8F" w:rsidTr="00284DC5">
        <w:trPr>
          <w:trHeight w:val="397"/>
        </w:trPr>
        <w:tc>
          <w:tcPr>
            <w:tcW w:w="10800" w:type="dxa"/>
          </w:tcPr>
          <w:p w:rsidR="00596D94" w:rsidRPr="00EB0D8F" w:rsidRDefault="00596D94" w:rsidP="00596D94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96D94" w:rsidRPr="00EB0D8F" w:rsidTr="00284DC5">
        <w:tc>
          <w:tcPr>
            <w:tcW w:w="10800" w:type="dxa"/>
          </w:tcPr>
          <w:p w:rsidR="00596D94" w:rsidRPr="00EB0D8F" w:rsidRDefault="00596D94" w:rsidP="00753609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B0D8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АДМИНИСТРАЦИЯ </w:t>
            </w:r>
            <w:r w:rsidR="007A76EC">
              <w:rPr>
                <w:rFonts w:ascii="Times New Roman" w:hAnsi="Times New Roman" w:cs="Times New Roman"/>
                <w:b/>
                <w:sz w:val="36"/>
                <w:szCs w:val="36"/>
              </w:rPr>
              <w:t>УСТЬ-УЗИНСКОГО</w:t>
            </w:r>
            <w:r w:rsidRPr="00EB0D8F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СЕЛЬСОВЕТА</w:t>
            </w:r>
          </w:p>
        </w:tc>
      </w:tr>
      <w:tr w:rsidR="00596D94" w:rsidRPr="00EB0D8F" w:rsidTr="00284DC5">
        <w:trPr>
          <w:trHeight w:val="397"/>
        </w:trPr>
        <w:tc>
          <w:tcPr>
            <w:tcW w:w="10800" w:type="dxa"/>
          </w:tcPr>
          <w:p w:rsidR="00596D94" w:rsidRPr="00EB0D8F" w:rsidRDefault="00596D94" w:rsidP="00596D94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B0D8F">
              <w:rPr>
                <w:rFonts w:ascii="Times New Roman" w:hAnsi="Times New Roman" w:cs="Times New Roman"/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  <w:tr w:rsidR="00596D94" w:rsidRPr="00EB0D8F" w:rsidTr="00284DC5">
        <w:tc>
          <w:tcPr>
            <w:tcW w:w="10800" w:type="dxa"/>
          </w:tcPr>
          <w:p w:rsidR="00596D94" w:rsidRPr="00EB0D8F" w:rsidRDefault="00596D94" w:rsidP="00596D94">
            <w:pPr>
              <w:pStyle w:val="3"/>
              <w:framePr w:wrap="around" w:vAnchor="page" w:hAnchor="page" w:x="723" w:y="2395"/>
            </w:pPr>
          </w:p>
        </w:tc>
      </w:tr>
      <w:tr w:rsidR="00596D94" w:rsidRPr="00EB0D8F" w:rsidTr="00284DC5">
        <w:trPr>
          <w:trHeight w:val="524"/>
        </w:trPr>
        <w:tc>
          <w:tcPr>
            <w:tcW w:w="10800" w:type="dxa"/>
            <w:vAlign w:val="center"/>
          </w:tcPr>
          <w:p w:rsidR="00596D94" w:rsidRPr="00EB0D8F" w:rsidRDefault="00AB443D" w:rsidP="00596D94">
            <w:pPr>
              <w:pStyle w:val="3"/>
              <w:framePr w:wrap="around" w:vAnchor="page" w:hAnchor="page" w:x="723" w:y="23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596D94" w:rsidRPr="00EB0D8F">
              <w:rPr>
                <w:sz w:val="28"/>
                <w:szCs w:val="28"/>
              </w:rPr>
              <w:t>ПОСТАНОВЛЕНИЕ</w:t>
            </w:r>
            <w:r>
              <w:rPr>
                <w:sz w:val="28"/>
                <w:szCs w:val="28"/>
              </w:rPr>
              <w:t xml:space="preserve">          ПРОЕКТ </w:t>
            </w:r>
          </w:p>
        </w:tc>
      </w:tr>
    </w:tbl>
    <w:p w:rsidR="00596D94" w:rsidRPr="00EB0D8F" w:rsidRDefault="00596D94" w:rsidP="00596D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96D94" w:rsidRPr="00EB0D8F" w:rsidTr="00284DC5">
        <w:tc>
          <w:tcPr>
            <w:tcW w:w="284" w:type="dxa"/>
            <w:vAlign w:val="bottom"/>
          </w:tcPr>
          <w:p w:rsidR="00596D94" w:rsidRPr="00EB0D8F" w:rsidRDefault="00596D94" w:rsidP="00596D94">
            <w:pPr>
              <w:framePr w:wrap="around" w:vAnchor="page" w:hAnchor="page" w:x="4016" w:y="5011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B0D8F">
              <w:rPr>
                <w:rFonts w:ascii="Times New Roman" w:hAnsi="Times New Roman" w:cs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6D94" w:rsidRPr="00EB0D8F" w:rsidRDefault="00596D94" w:rsidP="0077593E">
            <w:pPr>
              <w:framePr w:wrap="around" w:vAnchor="page" w:hAnchor="page" w:x="4016" w:y="5011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B0D8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7" w:type="dxa"/>
            <w:vAlign w:val="bottom"/>
          </w:tcPr>
          <w:p w:rsidR="00596D94" w:rsidRPr="00EB0D8F" w:rsidRDefault="00596D94" w:rsidP="00596D94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0D8F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6D94" w:rsidRPr="00EB0D8F" w:rsidRDefault="00596D94" w:rsidP="000B037B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596D94" w:rsidRPr="00EB0D8F" w:rsidTr="00284DC5">
        <w:tc>
          <w:tcPr>
            <w:tcW w:w="4650" w:type="dxa"/>
            <w:gridSpan w:val="4"/>
          </w:tcPr>
          <w:p w:rsidR="00596D94" w:rsidRPr="00EB0D8F" w:rsidRDefault="00596D94" w:rsidP="00596D94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596D94" w:rsidRPr="00EB0D8F" w:rsidRDefault="00596D94" w:rsidP="007A76EC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0D8F">
              <w:rPr>
                <w:rFonts w:ascii="Times New Roman" w:hAnsi="Times New Roman" w:cs="Times New Roman"/>
                <w:sz w:val="24"/>
              </w:rPr>
              <w:t xml:space="preserve">с. </w:t>
            </w:r>
            <w:r w:rsidR="007A76EC">
              <w:rPr>
                <w:rFonts w:ascii="Times New Roman" w:hAnsi="Times New Roman" w:cs="Times New Roman"/>
                <w:sz w:val="24"/>
              </w:rPr>
              <w:t>Усть-Уза</w:t>
            </w:r>
          </w:p>
        </w:tc>
      </w:tr>
    </w:tbl>
    <w:p w:rsidR="002258EC" w:rsidRPr="00EB0D8F" w:rsidRDefault="002258EC" w:rsidP="00596D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D8F">
        <w:rPr>
          <w:rFonts w:ascii="Times New Roman" w:hAnsi="Times New Roman" w:cs="Times New Roman"/>
          <w:b/>
          <w:sz w:val="28"/>
          <w:szCs w:val="28"/>
        </w:rPr>
        <w:t xml:space="preserve">Об установлении и использовании полос отвода автомобильных дорог местного значения на территории </w:t>
      </w:r>
      <w:r w:rsidR="007A76EC">
        <w:rPr>
          <w:rFonts w:ascii="Times New Roman" w:hAnsi="Times New Roman" w:cs="Times New Roman"/>
          <w:b/>
          <w:sz w:val="28"/>
          <w:szCs w:val="28"/>
        </w:rPr>
        <w:t>Усть-Узинского</w:t>
      </w:r>
      <w:r w:rsidRPr="00EB0D8F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</w:t>
      </w:r>
    </w:p>
    <w:p w:rsidR="002258EC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8EC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0D8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8 ноября 2007 года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руководствуясь </w:t>
      </w:r>
      <w:r w:rsidRPr="00EB0D8F">
        <w:rPr>
          <w:rFonts w:ascii="Times New Roman" w:hAnsi="Times New Roman" w:cs="Times New Roman"/>
          <w:sz w:val="28"/>
        </w:rPr>
        <w:t xml:space="preserve">статьей 23 </w:t>
      </w:r>
      <w:r w:rsidRPr="00EB0D8F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7A76EC">
        <w:rPr>
          <w:rFonts w:ascii="Times New Roman" w:hAnsi="Times New Roman" w:cs="Times New Roman"/>
          <w:sz w:val="28"/>
          <w:szCs w:val="28"/>
        </w:rPr>
        <w:t>Усть-Узинского</w:t>
      </w:r>
      <w:r w:rsidRPr="00EB0D8F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области, </w:t>
      </w:r>
      <w:proofErr w:type="gramEnd"/>
    </w:p>
    <w:p w:rsidR="002258EC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8EC" w:rsidRDefault="002258EC" w:rsidP="00596D9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B0D8F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7A76EC">
        <w:rPr>
          <w:rFonts w:ascii="Times New Roman" w:hAnsi="Times New Roman" w:cs="Times New Roman"/>
          <w:b/>
          <w:sz w:val="28"/>
          <w:szCs w:val="28"/>
        </w:rPr>
        <w:t>Усть-Узинского</w:t>
      </w:r>
      <w:r w:rsidRPr="00EB0D8F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</w:t>
      </w:r>
      <w:r w:rsidRPr="00EB0D8F">
        <w:rPr>
          <w:rFonts w:ascii="Times New Roman" w:hAnsi="Times New Roman" w:cs="Times New Roman"/>
          <w:b/>
          <w:spacing w:val="-4"/>
          <w:sz w:val="28"/>
          <w:szCs w:val="28"/>
        </w:rPr>
        <w:t>постановляет:</w:t>
      </w:r>
    </w:p>
    <w:p w:rsidR="00762B14" w:rsidRPr="00EB0D8F" w:rsidRDefault="00762B14" w:rsidP="00596D9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2258EC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1. Утвердить Порядок установления и использования полос </w:t>
      </w:r>
      <w:proofErr w:type="gramStart"/>
      <w:r w:rsidRPr="00EB0D8F">
        <w:rPr>
          <w:rFonts w:ascii="Times New Roman" w:hAnsi="Times New Roman" w:cs="Times New Roman"/>
          <w:sz w:val="28"/>
          <w:szCs w:val="28"/>
        </w:rPr>
        <w:t>отвода</w:t>
      </w:r>
      <w:proofErr w:type="gramEnd"/>
      <w:r w:rsidRPr="00EB0D8F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на территории </w:t>
      </w:r>
      <w:r w:rsidR="007A76EC">
        <w:rPr>
          <w:rFonts w:ascii="Times New Roman" w:hAnsi="Times New Roman" w:cs="Times New Roman"/>
          <w:sz w:val="28"/>
          <w:szCs w:val="28"/>
        </w:rPr>
        <w:t>Усть-Узинского</w:t>
      </w:r>
      <w:r w:rsidRPr="00EB0D8F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 согласно приложению 1 к настоящему постановлению. </w:t>
      </w:r>
    </w:p>
    <w:p w:rsidR="002258EC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2. </w:t>
      </w:r>
      <w:r w:rsidRPr="00EB0D8F">
        <w:rPr>
          <w:rFonts w:ascii="Times New Roman" w:hAnsi="Times New Roman" w:cs="Times New Roman"/>
          <w:spacing w:val="-2"/>
          <w:sz w:val="28"/>
          <w:szCs w:val="28"/>
        </w:rPr>
        <w:t xml:space="preserve">Настоящее </w:t>
      </w:r>
      <w:r w:rsidRPr="00EB0D8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EB0D8F">
        <w:rPr>
          <w:rFonts w:ascii="Times New Roman" w:hAnsi="Times New Roman" w:cs="Times New Roman"/>
          <w:spacing w:val="-2"/>
          <w:sz w:val="28"/>
          <w:szCs w:val="28"/>
        </w:rPr>
        <w:t xml:space="preserve">вступает в силу на следующий день </w:t>
      </w:r>
      <w:r w:rsidRPr="00EB0D8F">
        <w:rPr>
          <w:rFonts w:ascii="Times New Roman" w:hAnsi="Times New Roman" w:cs="Times New Roman"/>
          <w:sz w:val="28"/>
          <w:szCs w:val="28"/>
        </w:rPr>
        <w:t>после дня его официального опубликования.</w:t>
      </w:r>
    </w:p>
    <w:p w:rsidR="002258EC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E07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информационном бюллетене «</w:t>
      </w:r>
      <w:r w:rsidR="00411E07" w:rsidRPr="00411E07">
        <w:rPr>
          <w:rFonts w:ascii="Times New Roman" w:hAnsi="Times New Roman" w:cs="Times New Roman"/>
          <w:sz w:val="28"/>
          <w:szCs w:val="28"/>
        </w:rPr>
        <w:t>Сельские ведомости</w:t>
      </w:r>
      <w:r w:rsidRPr="00411E07">
        <w:rPr>
          <w:rFonts w:ascii="Times New Roman" w:hAnsi="Times New Roman" w:cs="Times New Roman"/>
          <w:sz w:val="28"/>
          <w:szCs w:val="28"/>
        </w:rPr>
        <w:t>».</w:t>
      </w:r>
    </w:p>
    <w:p w:rsidR="002258EC" w:rsidRPr="00EB0D8F" w:rsidRDefault="002258EC" w:rsidP="00411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B0D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B0D8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="007A76EC">
        <w:rPr>
          <w:rFonts w:ascii="Times New Roman" w:hAnsi="Times New Roman" w:cs="Times New Roman"/>
          <w:sz w:val="28"/>
        </w:rPr>
        <w:t>Усть-Узинского</w:t>
      </w:r>
      <w:proofErr w:type="spellEnd"/>
      <w:r w:rsidRPr="00EB0D8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B0D8F">
        <w:rPr>
          <w:rFonts w:ascii="Times New Roman" w:hAnsi="Times New Roman" w:cs="Times New Roman"/>
          <w:sz w:val="28"/>
        </w:rPr>
        <w:t>Шемышейского</w:t>
      </w:r>
      <w:proofErr w:type="spellEnd"/>
      <w:r w:rsidRPr="00EB0D8F">
        <w:rPr>
          <w:rFonts w:ascii="Times New Roman" w:hAnsi="Times New Roman" w:cs="Times New Roman"/>
          <w:sz w:val="28"/>
        </w:rPr>
        <w:t xml:space="preserve"> района Пензенской области.</w:t>
      </w:r>
    </w:p>
    <w:p w:rsidR="00411E07" w:rsidRDefault="00411E07" w:rsidP="00762B1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A793F" w:rsidRDefault="009A793F" w:rsidP="00762B1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477E2" w:rsidRPr="00EB0D8F" w:rsidRDefault="007A76EC" w:rsidP="00762B1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477E2" w:rsidRPr="00EB0D8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477E2" w:rsidRPr="00EB0D8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11E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Усть-Узинского</w:t>
      </w:r>
      <w:proofErr w:type="spellEnd"/>
      <w:r w:rsidR="003477E2" w:rsidRPr="00EB0D8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477E2" w:rsidRPr="00EB0D8F" w:rsidRDefault="003477E2" w:rsidP="002F13D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EB0D8F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EB0D8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11E07">
        <w:rPr>
          <w:rFonts w:ascii="Times New Roman" w:hAnsi="Times New Roman" w:cs="Times New Roman"/>
          <w:sz w:val="28"/>
          <w:szCs w:val="28"/>
        </w:rPr>
        <w:t xml:space="preserve"> </w:t>
      </w:r>
      <w:r w:rsidRPr="00EB0D8F">
        <w:rPr>
          <w:rFonts w:ascii="Times New Roman" w:hAnsi="Times New Roman" w:cs="Times New Roman"/>
          <w:sz w:val="28"/>
          <w:szCs w:val="28"/>
        </w:rPr>
        <w:t xml:space="preserve">Пензенской области                        </w:t>
      </w:r>
      <w:r w:rsidR="004917D1">
        <w:rPr>
          <w:rFonts w:ascii="Times New Roman" w:hAnsi="Times New Roman" w:cs="Times New Roman"/>
          <w:sz w:val="28"/>
          <w:szCs w:val="28"/>
        </w:rPr>
        <w:t xml:space="preserve"> </w:t>
      </w:r>
      <w:r w:rsidR="00411E07">
        <w:rPr>
          <w:rFonts w:ascii="Times New Roman" w:hAnsi="Times New Roman" w:cs="Times New Roman"/>
          <w:sz w:val="28"/>
          <w:szCs w:val="28"/>
        </w:rPr>
        <w:t xml:space="preserve">  А.А. </w:t>
      </w:r>
      <w:proofErr w:type="spellStart"/>
      <w:r w:rsidR="00411E07">
        <w:rPr>
          <w:rFonts w:ascii="Times New Roman" w:hAnsi="Times New Roman" w:cs="Times New Roman"/>
          <w:sz w:val="28"/>
          <w:szCs w:val="28"/>
        </w:rPr>
        <w:t>Кадышева</w:t>
      </w:r>
      <w:proofErr w:type="spellEnd"/>
      <w:r w:rsidR="00411E07" w:rsidRPr="00EB0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7E2" w:rsidRPr="00EB0D8F" w:rsidRDefault="003477E2" w:rsidP="00596D94">
      <w:pPr>
        <w:tabs>
          <w:tab w:val="left" w:pos="4395"/>
          <w:tab w:val="center" w:pos="8789"/>
        </w:tabs>
        <w:spacing w:after="0" w:line="240" w:lineRule="auto"/>
        <w:ind w:left="4253" w:firstLine="142"/>
        <w:jc w:val="right"/>
        <w:rPr>
          <w:rFonts w:ascii="Times New Roman" w:hAnsi="Times New Roman" w:cs="Times New Roman"/>
        </w:rPr>
      </w:pPr>
      <w:r w:rsidRPr="00EB0D8F">
        <w:rPr>
          <w:rFonts w:ascii="Times New Roman" w:hAnsi="Times New Roman" w:cs="Times New Roman"/>
        </w:rPr>
        <w:lastRenderedPageBreak/>
        <w:t xml:space="preserve">Приложение </w:t>
      </w:r>
      <w:proofErr w:type="gramStart"/>
      <w:r w:rsidRPr="00EB0D8F">
        <w:rPr>
          <w:rFonts w:ascii="Times New Roman" w:hAnsi="Times New Roman" w:cs="Times New Roman"/>
        </w:rPr>
        <w:t>к</w:t>
      </w:r>
      <w:proofErr w:type="gramEnd"/>
    </w:p>
    <w:p w:rsidR="003477E2" w:rsidRPr="00EB0D8F" w:rsidRDefault="003477E2" w:rsidP="00596D94">
      <w:pPr>
        <w:tabs>
          <w:tab w:val="left" w:pos="4395"/>
          <w:tab w:val="center" w:pos="8789"/>
        </w:tabs>
        <w:spacing w:after="0" w:line="240" w:lineRule="auto"/>
        <w:ind w:left="4253" w:firstLine="142"/>
        <w:jc w:val="right"/>
        <w:rPr>
          <w:rFonts w:ascii="Times New Roman" w:hAnsi="Times New Roman" w:cs="Times New Roman"/>
        </w:rPr>
      </w:pPr>
      <w:r w:rsidRPr="00EB0D8F">
        <w:rPr>
          <w:rFonts w:ascii="Times New Roman" w:hAnsi="Times New Roman" w:cs="Times New Roman"/>
        </w:rPr>
        <w:t>постановлению администрации</w:t>
      </w:r>
    </w:p>
    <w:p w:rsidR="003477E2" w:rsidRPr="00EB0D8F" w:rsidRDefault="007A76EC" w:rsidP="00596D94">
      <w:pPr>
        <w:tabs>
          <w:tab w:val="left" w:pos="4395"/>
          <w:tab w:val="center" w:pos="8789"/>
        </w:tabs>
        <w:spacing w:after="0" w:line="240" w:lineRule="auto"/>
        <w:ind w:left="4253" w:firstLine="14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Усть-Узинского</w:t>
      </w:r>
      <w:r w:rsidR="003477E2" w:rsidRPr="00EB0D8F">
        <w:rPr>
          <w:rFonts w:ascii="Times New Roman" w:hAnsi="Times New Roman" w:cs="Times New Roman"/>
        </w:rPr>
        <w:t xml:space="preserve"> сельсовета</w:t>
      </w:r>
    </w:p>
    <w:p w:rsidR="003477E2" w:rsidRPr="00EB0D8F" w:rsidRDefault="003477E2" w:rsidP="00596D94">
      <w:pPr>
        <w:tabs>
          <w:tab w:val="left" w:pos="4395"/>
          <w:tab w:val="center" w:pos="8789"/>
        </w:tabs>
        <w:spacing w:after="0" w:line="240" w:lineRule="auto"/>
        <w:ind w:left="4253" w:firstLine="142"/>
        <w:jc w:val="right"/>
        <w:rPr>
          <w:rFonts w:ascii="Times New Roman" w:hAnsi="Times New Roman" w:cs="Times New Roman"/>
        </w:rPr>
      </w:pPr>
      <w:r w:rsidRPr="00EB0D8F">
        <w:rPr>
          <w:rFonts w:ascii="Times New Roman" w:hAnsi="Times New Roman" w:cs="Times New Roman"/>
        </w:rPr>
        <w:t>Шемышейского района</w:t>
      </w:r>
    </w:p>
    <w:p w:rsidR="003477E2" w:rsidRPr="00EB0D8F" w:rsidRDefault="003477E2" w:rsidP="00596D94">
      <w:pPr>
        <w:tabs>
          <w:tab w:val="left" w:pos="4395"/>
          <w:tab w:val="center" w:pos="8789"/>
        </w:tabs>
        <w:spacing w:after="0" w:line="240" w:lineRule="auto"/>
        <w:ind w:left="4253" w:firstLine="142"/>
        <w:jc w:val="right"/>
        <w:rPr>
          <w:rFonts w:ascii="Times New Roman" w:hAnsi="Times New Roman" w:cs="Times New Roman"/>
        </w:rPr>
      </w:pPr>
      <w:r w:rsidRPr="00EB0D8F">
        <w:rPr>
          <w:rFonts w:ascii="Times New Roman" w:hAnsi="Times New Roman" w:cs="Times New Roman"/>
        </w:rPr>
        <w:t>Пензенской области</w:t>
      </w:r>
    </w:p>
    <w:p w:rsidR="003477E2" w:rsidRDefault="003477E2" w:rsidP="00596D9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25B1F" w:rsidRPr="00EB0D8F" w:rsidRDefault="00825B1F" w:rsidP="00596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7E2" w:rsidRPr="00EB0D8F" w:rsidRDefault="002258EC" w:rsidP="00596D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D8F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3477E2" w:rsidRPr="00EB0D8F" w:rsidRDefault="002258EC" w:rsidP="00596D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D8F">
        <w:rPr>
          <w:rFonts w:ascii="Times New Roman" w:hAnsi="Times New Roman" w:cs="Times New Roman"/>
          <w:b/>
          <w:sz w:val="28"/>
          <w:szCs w:val="28"/>
        </w:rPr>
        <w:t xml:space="preserve">установления и использования полос </w:t>
      </w:r>
      <w:proofErr w:type="gramStart"/>
      <w:r w:rsidRPr="00EB0D8F">
        <w:rPr>
          <w:rFonts w:ascii="Times New Roman" w:hAnsi="Times New Roman" w:cs="Times New Roman"/>
          <w:b/>
          <w:sz w:val="28"/>
          <w:szCs w:val="28"/>
        </w:rPr>
        <w:t>отвода</w:t>
      </w:r>
      <w:proofErr w:type="gramEnd"/>
      <w:r w:rsidRPr="00EB0D8F">
        <w:rPr>
          <w:rFonts w:ascii="Times New Roman" w:hAnsi="Times New Roman" w:cs="Times New Roman"/>
          <w:b/>
          <w:sz w:val="28"/>
          <w:szCs w:val="28"/>
        </w:rPr>
        <w:t xml:space="preserve"> автомобильных дорог местного значения </w:t>
      </w:r>
      <w:r w:rsidR="003477E2" w:rsidRPr="00EB0D8F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7A76EC">
        <w:rPr>
          <w:rFonts w:ascii="Times New Roman" w:hAnsi="Times New Roman" w:cs="Times New Roman"/>
          <w:b/>
          <w:sz w:val="28"/>
          <w:szCs w:val="28"/>
        </w:rPr>
        <w:t>Усть-Узинского</w:t>
      </w:r>
      <w:r w:rsidR="003477E2" w:rsidRPr="00EB0D8F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</w:t>
      </w:r>
    </w:p>
    <w:p w:rsidR="003477E2" w:rsidRPr="00EB0D8F" w:rsidRDefault="003477E2" w:rsidP="00596D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статьей 25 Федерального закона от 8 ноября 2007 года </w:t>
      </w:r>
      <w:r w:rsidR="00C32791" w:rsidRPr="00EB0D8F">
        <w:rPr>
          <w:rFonts w:ascii="Times New Roman" w:hAnsi="Times New Roman" w:cs="Times New Roman"/>
          <w:sz w:val="28"/>
          <w:szCs w:val="28"/>
        </w:rPr>
        <w:t>№</w:t>
      </w:r>
      <w:r w:rsidRPr="00EB0D8F">
        <w:rPr>
          <w:rFonts w:ascii="Times New Roman" w:hAnsi="Times New Roman" w:cs="Times New Roman"/>
          <w:sz w:val="28"/>
          <w:szCs w:val="28"/>
        </w:rPr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(далее — Федеральный закон </w:t>
      </w:r>
      <w:r w:rsidR="00C32791" w:rsidRPr="00EB0D8F">
        <w:rPr>
          <w:rFonts w:ascii="Times New Roman" w:hAnsi="Times New Roman" w:cs="Times New Roman"/>
          <w:sz w:val="28"/>
          <w:szCs w:val="28"/>
        </w:rPr>
        <w:t>№</w:t>
      </w:r>
      <w:r w:rsidRPr="00EB0D8F">
        <w:rPr>
          <w:rFonts w:ascii="Times New Roman" w:hAnsi="Times New Roman" w:cs="Times New Roman"/>
          <w:sz w:val="28"/>
          <w:szCs w:val="28"/>
        </w:rPr>
        <w:t xml:space="preserve"> 257-ФЗ).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2. Для целей настоящего Порядка под полосой отвода автомобильной дороги местного значения понимаются земельные участки (независимо от категории земель), которые предназначены для размещения конструктивных элементов автомобильной дороги, дорожных сооружений и на которых располагаются или могут располагаться объекты дорожного сервиса (далее — полоса отвода). </w:t>
      </w:r>
    </w:p>
    <w:p w:rsidR="00C32791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3. Формирование земельных участков, образующих полосы отвода, осуществляется на основании документации по планировке территории и проектов границ земельных участков.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Границы полосы отвода определяются на основании документации по планировке территории. Подготовка документации по планировке территории, предназначенной для размещения автомобильных дорог местного значения и (или) объектов дорожного сервиса, осуществляется с учетом утвержденных Постановлением Правительства Российской Федерации от 2 сентября 2009 г. № 717 норм отвода земель для размещения указанных объектов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4. Приобретение и прекращение прав на земельные участки, образующие полосу отвода, отнесение указанных земельных участков к соответствующей категории земель осуществляются в порядке, установленном гражданским и земельным законодательством Российской Федерации.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B0D8F">
        <w:rPr>
          <w:rFonts w:ascii="Times New Roman" w:hAnsi="Times New Roman" w:cs="Times New Roman"/>
          <w:sz w:val="28"/>
          <w:szCs w:val="28"/>
        </w:rPr>
        <w:t xml:space="preserve">Организация проведения землеустройства при образовании новых и упорядочении существующих земельных участков, необходимых для размещения полосы отвода автомобильной дороги местного значения в случае ее строительства (реконструкции) либо для установления границ полосы отвода существующей автомобильной дороги местного значения, обеспечивается </w:t>
      </w:r>
      <w:r w:rsidR="00C32791" w:rsidRPr="00EB0D8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A76EC">
        <w:rPr>
          <w:rFonts w:ascii="Times New Roman" w:hAnsi="Times New Roman" w:cs="Times New Roman"/>
          <w:sz w:val="28"/>
          <w:szCs w:val="28"/>
        </w:rPr>
        <w:t>Усть-Узинского</w:t>
      </w:r>
      <w:r w:rsidR="00C32791" w:rsidRPr="00EB0D8F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</w:t>
      </w:r>
      <w:r w:rsidRPr="00EB0D8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о размещении заказов на выполнение работ для муниципальных нужд.</w:t>
      </w:r>
      <w:proofErr w:type="gramEnd"/>
      <w:r w:rsidRPr="00EB0D8F">
        <w:rPr>
          <w:rFonts w:ascii="Times New Roman" w:hAnsi="Times New Roman" w:cs="Times New Roman"/>
          <w:sz w:val="28"/>
          <w:szCs w:val="28"/>
        </w:rPr>
        <w:t xml:space="preserve"> </w:t>
      </w:r>
      <w:r w:rsidRPr="00EB0D8F">
        <w:rPr>
          <w:rFonts w:ascii="Times New Roman" w:hAnsi="Times New Roman" w:cs="Times New Roman"/>
          <w:sz w:val="28"/>
          <w:szCs w:val="28"/>
        </w:rPr>
        <w:lastRenderedPageBreak/>
        <w:t xml:space="preserve">Финансирование работ по землеустройству осуществляется в пределах утвержденных лимитов бюджетных обязательств на соответствующий финансовый год.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6. Сформированные земельные участки, образующие полосу отвода, подлежат в установленном порядке постановке на государственный кадастровый учет.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7. В границах полос отвода запрещается: </w:t>
      </w:r>
    </w:p>
    <w:p w:rsidR="00EB0D8F" w:rsidRPr="00EB0D8F" w:rsidRDefault="00EB0D8F" w:rsidP="00EB0D8F">
      <w:pPr>
        <w:shd w:val="clear" w:color="auto" w:fill="FFFFFF"/>
        <w:spacing w:after="0" w:line="2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D8F">
        <w:rPr>
          <w:rFonts w:ascii="Times New Roman" w:eastAsia="Times New Roman" w:hAnsi="Times New Roman" w:cs="Times New Roman"/>
          <w:sz w:val="28"/>
          <w:szCs w:val="28"/>
        </w:rPr>
        <w:t>-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EB0D8F" w:rsidRPr="00EB0D8F" w:rsidRDefault="00EB0D8F" w:rsidP="00EB0D8F">
      <w:pPr>
        <w:shd w:val="clear" w:color="auto" w:fill="FFFFFF"/>
        <w:spacing w:after="0" w:line="2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dst100278"/>
      <w:bookmarkEnd w:id="0"/>
      <w:r w:rsidRPr="00EB0D8F">
        <w:rPr>
          <w:rFonts w:ascii="Times New Roman" w:eastAsia="Times New Roman" w:hAnsi="Times New Roman" w:cs="Times New Roman"/>
          <w:sz w:val="28"/>
          <w:szCs w:val="28"/>
        </w:rPr>
        <w:t>- 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 w:rsidR="00EB0D8F" w:rsidRPr="00EB0D8F" w:rsidRDefault="00EB0D8F" w:rsidP="00EB0D8F">
      <w:pPr>
        <w:shd w:val="clear" w:color="auto" w:fill="FFFFFF"/>
        <w:spacing w:after="0" w:line="2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100279"/>
      <w:bookmarkEnd w:id="1"/>
      <w:r w:rsidRPr="00EB0D8F">
        <w:rPr>
          <w:rFonts w:ascii="Times New Roman" w:eastAsia="Times New Roman" w:hAnsi="Times New Roman" w:cs="Times New Roman"/>
          <w:sz w:val="28"/>
          <w:szCs w:val="28"/>
        </w:rPr>
        <w:t>-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EB0D8F" w:rsidRPr="00EB0D8F" w:rsidRDefault="00EB0D8F" w:rsidP="00EB0D8F">
      <w:pPr>
        <w:shd w:val="clear" w:color="auto" w:fill="FFFFFF"/>
        <w:spacing w:after="0" w:line="2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100280"/>
      <w:bookmarkEnd w:id="2"/>
      <w:r w:rsidRPr="00EB0D8F">
        <w:rPr>
          <w:rFonts w:ascii="Times New Roman" w:eastAsia="Times New Roman" w:hAnsi="Times New Roman" w:cs="Times New Roman"/>
          <w:sz w:val="28"/>
          <w:szCs w:val="28"/>
        </w:rPr>
        <w:t>-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EB0D8F" w:rsidRPr="00EB0D8F" w:rsidRDefault="00EB0D8F" w:rsidP="00EB0D8F">
      <w:pPr>
        <w:shd w:val="clear" w:color="auto" w:fill="FFFFFF"/>
        <w:spacing w:after="0" w:line="2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100281"/>
      <w:bookmarkEnd w:id="3"/>
      <w:r w:rsidRPr="00EB0D8F">
        <w:rPr>
          <w:rFonts w:ascii="Times New Roman" w:eastAsia="Times New Roman" w:hAnsi="Times New Roman" w:cs="Times New Roman"/>
          <w:sz w:val="28"/>
          <w:szCs w:val="28"/>
        </w:rPr>
        <w:t>-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EB0D8F" w:rsidRPr="00EB0D8F" w:rsidRDefault="00EB0D8F" w:rsidP="00EB0D8F">
      <w:pPr>
        <w:shd w:val="clear" w:color="auto" w:fill="FFFFFF"/>
        <w:spacing w:after="0" w:line="2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100282"/>
      <w:bookmarkEnd w:id="4"/>
      <w:r w:rsidRPr="00EB0D8F">
        <w:rPr>
          <w:rFonts w:ascii="Times New Roman" w:eastAsia="Times New Roman" w:hAnsi="Times New Roman" w:cs="Times New Roman"/>
          <w:sz w:val="28"/>
          <w:szCs w:val="28"/>
        </w:rPr>
        <w:t>-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деятельности;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 - нарушение других установленных Федеральным законом </w:t>
      </w:r>
      <w:r w:rsidR="00C32791" w:rsidRPr="00EB0D8F">
        <w:rPr>
          <w:rFonts w:ascii="Times New Roman" w:hAnsi="Times New Roman" w:cs="Times New Roman"/>
          <w:sz w:val="28"/>
          <w:szCs w:val="28"/>
        </w:rPr>
        <w:t>№</w:t>
      </w:r>
      <w:r w:rsidRPr="00EB0D8F">
        <w:rPr>
          <w:rFonts w:ascii="Times New Roman" w:hAnsi="Times New Roman" w:cs="Times New Roman"/>
          <w:sz w:val="28"/>
          <w:szCs w:val="28"/>
        </w:rPr>
        <w:t xml:space="preserve"> 257-ФЗ требований и ограничений.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8. В пределах полосы отвода могут размещаться: </w:t>
      </w:r>
    </w:p>
    <w:p w:rsidR="00C32791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8.1. Объекты дорожного сервиса. Их размещение осуществляется в соответствии с нормами проектирования и строительства этих объектов, а также планами строительства и схемами размещения указанных объектов, утвержденными </w:t>
      </w:r>
      <w:r w:rsidRPr="00762B1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A76EC">
        <w:rPr>
          <w:rFonts w:ascii="Times New Roman" w:hAnsi="Times New Roman" w:cs="Times New Roman"/>
          <w:sz w:val="28"/>
          <w:szCs w:val="28"/>
        </w:rPr>
        <w:t>Усть-Узинского</w:t>
      </w:r>
      <w:r w:rsidR="00C32791" w:rsidRPr="00762B14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</w:t>
      </w:r>
      <w:r w:rsidRPr="00EB0D8F">
        <w:rPr>
          <w:rFonts w:ascii="Times New Roman" w:hAnsi="Times New Roman" w:cs="Times New Roman"/>
          <w:sz w:val="28"/>
          <w:szCs w:val="28"/>
        </w:rPr>
        <w:t xml:space="preserve">, при соблюдении следующих условий: </w:t>
      </w:r>
    </w:p>
    <w:p w:rsidR="00C32791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>- объекты дорожного сервиса не должны ухудшать видимость на автомобильной дороге местного значения и другие условия обеспечения безопасности дорожного движения и использования автомобильной дороги;</w:t>
      </w:r>
    </w:p>
    <w:p w:rsidR="00C32791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- выбор места размещения объектов дорожного сервиса должен осуществляться с учетом возможной реконструкции автомобильной дороги местного значения;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- объекты дорожного сервиса должны быть обустроены площадками для стоянки и остановки транспортных средств, подъездами, съездами и примыканиями, обеспечивающими доступ к ним, а также оборудованными переходно-скоростными полосами.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lastRenderedPageBreak/>
        <w:t xml:space="preserve">8.2. Транспортные и инженерные коммуникации, линии электропередачи, линии связи, объекты трубопроводного и железнодорожного транспорта, а также иные сооружения и объекты, которые примыкают к автомобильным дорогам местного значения или пересекают их. </w:t>
      </w:r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8.3. Подъезды, съезды и примыкания (включая переходно-скоростные полосы) к объектам, расположенным вне полосы отвода и требующим доступа к ним. </w:t>
      </w:r>
      <w:proofErr w:type="gramStart"/>
      <w:r w:rsidRPr="00EB0D8F">
        <w:rPr>
          <w:rFonts w:ascii="Times New Roman" w:hAnsi="Times New Roman" w:cs="Times New Roman"/>
          <w:sz w:val="28"/>
          <w:szCs w:val="28"/>
        </w:rPr>
        <w:t xml:space="preserve">Размещение объектов, указанных в пункте 8 настоящего Порядка, в границах полос отвода допускается по согласованию с владельцем автомобильных дорог местного значения в случае, если их размещение за границами полос отвода по условиям рельефа местности затруднительно или нецелесообразно либо если такое размещение не потребует переустройства объектов в случае реконструкции автомобильных дорог местного значения. </w:t>
      </w:r>
      <w:proofErr w:type="gramEnd"/>
    </w:p>
    <w:p w:rsidR="00BB25F7" w:rsidRPr="00EB0D8F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 xml:space="preserve">9. В границах полос отвода в целях обеспечения безопасности дорожного движения, строительства, реконструкции, капитального ремонта, ремонта и содержания автомобильной дороги местного значения разрешается использовать в установленном порядке пресные подземные воды, а также пруды и обводненные карьеры. </w:t>
      </w:r>
    </w:p>
    <w:p w:rsidR="00065F40" w:rsidRDefault="002258EC" w:rsidP="00596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8F">
        <w:rPr>
          <w:rFonts w:ascii="Times New Roman" w:hAnsi="Times New Roman" w:cs="Times New Roman"/>
          <w:sz w:val="28"/>
          <w:szCs w:val="28"/>
        </w:rPr>
        <w:t>10. Лица, виновные в нарушении требований, предусмотренных настоящим Порядком, несут ответственность в соответствии с законодательством Российской Федерации.</w:t>
      </w:r>
    </w:p>
    <w:p w:rsidR="00CC231E" w:rsidRPr="00EB0D8F" w:rsidRDefault="00CC231E" w:rsidP="00F161EF">
      <w:pPr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CC231E" w:rsidRPr="00EB0D8F" w:rsidSect="00091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EC"/>
    <w:rsid w:val="00065F40"/>
    <w:rsid w:val="0009114E"/>
    <w:rsid w:val="000B037B"/>
    <w:rsid w:val="000B3539"/>
    <w:rsid w:val="000E2ED7"/>
    <w:rsid w:val="001058C0"/>
    <w:rsid w:val="00186665"/>
    <w:rsid w:val="001A4ECE"/>
    <w:rsid w:val="001F0B92"/>
    <w:rsid w:val="002258EC"/>
    <w:rsid w:val="0026318A"/>
    <w:rsid w:val="002F13D8"/>
    <w:rsid w:val="002F179F"/>
    <w:rsid w:val="003017D8"/>
    <w:rsid w:val="003477E2"/>
    <w:rsid w:val="0036555D"/>
    <w:rsid w:val="0037793D"/>
    <w:rsid w:val="00386B09"/>
    <w:rsid w:val="00390754"/>
    <w:rsid w:val="003B0CED"/>
    <w:rsid w:val="003B0EC1"/>
    <w:rsid w:val="003B276A"/>
    <w:rsid w:val="00411E07"/>
    <w:rsid w:val="0043688B"/>
    <w:rsid w:val="004917D1"/>
    <w:rsid w:val="00497014"/>
    <w:rsid w:val="004C58C1"/>
    <w:rsid w:val="004C6F06"/>
    <w:rsid w:val="005554EA"/>
    <w:rsid w:val="00596D94"/>
    <w:rsid w:val="00643E3F"/>
    <w:rsid w:val="006724FD"/>
    <w:rsid w:val="00753609"/>
    <w:rsid w:val="00762B14"/>
    <w:rsid w:val="0077593E"/>
    <w:rsid w:val="007A76EC"/>
    <w:rsid w:val="007B3CB3"/>
    <w:rsid w:val="00820B60"/>
    <w:rsid w:val="00825B1F"/>
    <w:rsid w:val="00862729"/>
    <w:rsid w:val="009A793F"/>
    <w:rsid w:val="00A7384D"/>
    <w:rsid w:val="00AB443D"/>
    <w:rsid w:val="00B0559E"/>
    <w:rsid w:val="00BB25F7"/>
    <w:rsid w:val="00C07124"/>
    <w:rsid w:val="00C3005C"/>
    <w:rsid w:val="00C32791"/>
    <w:rsid w:val="00CC231E"/>
    <w:rsid w:val="00CD5187"/>
    <w:rsid w:val="00CF0F35"/>
    <w:rsid w:val="00DB48BD"/>
    <w:rsid w:val="00DF00E0"/>
    <w:rsid w:val="00E31F06"/>
    <w:rsid w:val="00E33FEA"/>
    <w:rsid w:val="00EB0D8F"/>
    <w:rsid w:val="00F068E1"/>
    <w:rsid w:val="00F1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96D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6D94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rsid w:val="00596D9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96D94"/>
    <w:rPr>
      <w:rFonts w:ascii="Times New Roman" w:eastAsia="Times New Roman" w:hAnsi="Times New Roman" w:cs="Times New Roman"/>
      <w:sz w:val="20"/>
      <w:szCs w:val="20"/>
    </w:rPr>
  </w:style>
  <w:style w:type="character" w:customStyle="1" w:styleId="blk">
    <w:name w:val="blk"/>
    <w:basedOn w:val="a0"/>
    <w:rsid w:val="00EB0D8F"/>
  </w:style>
  <w:style w:type="paragraph" w:styleId="a5">
    <w:name w:val="Balloon Text"/>
    <w:basedOn w:val="a"/>
    <w:link w:val="a6"/>
    <w:uiPriority w:val="99"/>
    <w:semiHidden/>
    <w:unhideWhenUsed/>
    <w:rsid w:val="004C5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8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96D9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6D94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rsid w:val="00596D9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96D94"/>
    <w:rPr>
      <w:rFonts w:ascii="Times New Roman" w:eastAsia="Times New Roman" w:hAnsi="Times New Roman" w:cs="Times New Roman"/>
      <w:sz w:val="20"/>
      <w:szCs w:val="20"/>
    </w:rPr>
  </w:style>
  <w:style w:type="character" w:customStyle="1" w:styleId="blk">
    <w:name w:val="blk"/>
    <w:basedOn w:val="a0"/>
    <w:rsid w:val="00EB0D8F"/>
  </w:style>
  <w:style w:type="paragraph" w:styleId="a5">
    <w:name w:val="Balloon Text"/>
    <w:basedOn w:val="a"/>
    <w:link w:val="a6"/>
    <w:uiPriority w:val="99"/>
    <w:semiHidden/>
    <w:unhideWhenUsed/>
    <w:rsid w:val="004C5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8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4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1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6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kp.ru/upimg/logo/184685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17</cp:revision>
  <cp:lastPrinted>2020-06-08T08:50:00Z</cp:lastPrinted>
  <dcterms:created xsi:type="dcterms:W3CDTF">2020-06-08T08:53:00Z</dcterms:created>
  <dcterms:modified xsi:type="dcterms:W3CDTF">2020-06-10T08:22:00Z</dcterms:modified>
</cp:coreProperties>
</file>